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</w:t>
      </w:r>
      <w:r>
        <w:rPr>
          <w:rFonts w:hint="eastAsia"/>
          <w:kern w:val="0"/>
          <w:sz w:val="28"/>
          <w:szCs w:val="28"/>
          <w:lang w:eastAsia="zh-CN"/>
        </w:rPr>
        <w:t>：20230403海事趸船污水改造项目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4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18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整</w:t>
      </w:r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WM2YjU3NjgyYzAyZWIyNDMxM2FmOGI0YzZlZmYifQ=="/>
  </w:docVars>
  <w:rsids>
    <w:rsidRoot w:val="00000000"/>
    <w:rsid w:val="03597BD8"/>
    <w:rsid w:val="04207770"/>
    <w:rsid w:val="111029C9"/>
    <w:rsid w:val="197E63C6"/>
    <w:rsid w:val="28484326"/>
    <w:rsid w:val="32A46F08"/>
    <w:rsid w:val="3483770B"/>
    <w:rsid w:val="3E5520EC"/>
    <w:rsid w:val="44892BD3"/>
    <w:rsid w:val="477B2EBE"/>
    <w:rsid w:val="4C350D55"/>
    <w:rsid w:val="55EB666A"/>
    <w:rsid w:val="63C10AD1"/>
    <w:rsid w:val="63FF0115"/>
    <w:rsid w:val="64C47AB5"/>
    <w:rsid w:val="698509E7"/>
    <w:rsid w:val="6A7A7D8F"/>
    <w:rsid w:val="7095397B"/>
    <w:rsid w:val="726D33F9"/>
    <w:rsid w:val="75071280"/>
    <w:rsid w:val="7613048C"/>
    <w:rsid w:val="79A1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106</Characters>
  <Lines>0</Lines>
  <Paragraphs>0</Paragraphs>
  <TotalTime>11</TotalTime>
  <ScaleCrop>false</ScaleCrop>
  <LinksUpToDate>false</LinksUpToDate>
  <CharactersWithSpaces>152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DELL</cp:lastModifiedBy>
  <cp:lastPrinted>2023-03-28T03:24:00Z</cp:lastPrinted>
  <dcterms:modified xsi:type="dcterms:W3CDTF">2023-04-10T03:23:07Z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1722D015F4194E768344A86002B2774A</vt:lpwstr>
  </property>
</Properties>
</file>