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方正小标宋简体" w:hAnsi="宋体" w:eastAsia="方正小标宋简体" w:cs="宋体"/>
        </w:rPr>
      </w:pPr>
      <w:r>
        <w:rPr>
          <w:rFonts w:hint="eastAsia" w:ascii="方正小标宋简体" w:hAnsi="宋体" w:eastAsia="方正小标宋简体" w:cs="宋体"/>
        </w:rPr>
        <w:t>江苏省物资集团镇江储运开发有限公司</w:t>
      </w:r>
    </w:p>
    <w:p>
      <w:pPr>
        <w:pStyle w:val="2"/>
        <w:rPr>
          <w:rFonts w:ascii="方正小标宋简体" w:eastAsia="方正小标宋简体" w:cs="宋体"/>
        </w:rPr>
      </w:pPr>
      <w:r>
        <w:rPr>
          <w:rFonts w:hint="eastAsia" w:ascii="方正小标宋简体" w:hAnsi="宋体" w:eastAsia="方正小标宋简体" w:cs="宋体"/>
        </w:rPr>
        <w:t>招标文件</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2"/>
          <w:szCs w:val="32"/>
          <w:lang w:eastAsia="zh-CN"/>
        </w:rPr>
      </w:pPr>
      <w:r>
        <w:rPr>
          <w:rFonts w:hint="eastAsia" w:ascii="方正仿宋简体" w:hAnsi="方正仿宋简体" w:eastAsia="方正仿宋简体" w:cs="方正仿宋简体"/>
          <w:bCs/>
          <w:color w:val="auto"/>
          <w:sz w:val="32"/>
          <w:szCs w:val="32"/>
        </w:rPr>
        <w:t>我公司现</w:t>
      </w:r>
      <w:r>
        <w:rPr>
          <w:rFonts w:hint="eastAsia" w:ascii="方正仿宋简体" w:hAnsi="方正仿宋简体" w:eastAsia="方正仿宋简体" w:cs="方正仿宋简体"/>
          <w:bCs/>
          <w:color w:val="auto"/>
          <w:sz w:val="32"/>
          <w:szCs w:val="32"/>
          <w:lang w:val="zh-CN"/>
        </w:rPr>
        <w:t>采用</w:t>
      </w:r>
      <w:r>
        <w:rPr>
          <w:rFonts w:hint="eastAsia" w:ascii="方正仿宋简体" w:hAnsi="方正仿宋简体" w:eastAsia="方正仿宋简体" w:cs="方正仿宋简体"/>
          <w:bCs/>
          <w:color w:val="FF0000"/>
          <w:sz w:val="32"/>
          <w:szCs w:val="32"/>
          <w:highlight w:val="none"/>
          <w:lang w:val="en-US" w:eastAsia="zh-CN"/>
        </w:rPr>
        <w:t>自主</w:t>
      </w:r>
      <w:r>
        <w:rPr>
          <w:rFonts w:hint="eastAsia" w:ascii="方正仿宋简体" w:hAnsi="方正仿宋简体" w:eastAsia="方正仿宋简体" w:cs="方正仿宋简体"/>
          <w:bCs/>
          <w:color w:val="FF0000"/>
          <w:sz w:val="32"/>
          <w:szCs w:val="32"/>
          <w:lang w:val="zh-CN"/>
        </w:rPr>
        <w:t>公开招标</w:t>
      </w:r>
      <w:r>
        <w:rPr>
          <w:rFonts w:hint="eastAsia" w:ascii="方正仿宋简体" w:hAnsi="方正仿宋简体" w:eastAsia="方正仿宋简体" w:cs="方正仿宋简体"/>
          <w:bCs/>
          <w:color w:val="auto"/>
          <w:sz w:val="32"/>
          <w:szCs w:val="32"/>
          <w:lang w:val="zh-CN"/>
        </w:rPr>
        <w:t>的方式选定供应商，</w:t>
      </w:r>
      <w:r>
        <w:rPr>
          <w:rFonts w:hint="eastAsia" w:ascii="方正仿宋简体" w:hAnsi="方正仿宋简体" w:eastAsia="方正仿宋简体" w:cs="方正仿宋简体"/>
          <w:color w:val="auto"/>
          <w:sz w:val="32"/>
          <w:szCs w:val="32"/>
        </w:rPr>
        <w:t>欢迎具有相关资质的厂商前来投标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黑体_GBK" w:hAnsi="方正黑体_GBK" w:eastAsia="方正黑体_GBK" w:cs="方正黑体_GBK"/>
          <w:b w:val="0"/>
          <w:bCs w:val="0"/>
          <w:sz w:val="32"/>
          <w:szCs w:val="32"/>
          <w:lang w:val="en-US" w:eastAsia="zh-CN"/>
        </w:rPr>
        <w:t>一、招标概况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（一）</w:t>
      </w:r>
      <w:r>
        <w:rPr>
          <w:rFonts w:hint="eastAsia" w:ascii="方正仿宋简体" w:hAnsi="方正仿宋简体" w:eastAsia="方正仿宋简体" w:cs="方正仿宋简体"/>
          <w:bCs/>
          <w:sz w:val="32"/>
          <w:szCs w:val="32"/>
          <w:lang w:val="en-US" w:eastAsia="zh-CN"/>
        </w:rPr>
        <w:t>项目名称：</w:t>
      </w:r>
      <w:r>
        <w:rPr>
          <w:rFonts w:hint="eastAsia" w:ascii="方正仿宋简体" w:hAnsi="方正仿宋简体" w:eastAsia="方正仿宋简体" w:cs="方正仿宋简体"/>
          <w:bCs/>
          <w:sz w:val="32"/>
          <w:szCs w:val="32"/>
          <w:u w:val="single"/>
          <w:lang w:val="en-US" w:eastAsia="zh-CN"/>
        </w:rPr>
        <w:t>海新道路高新材料产业基地项目可行性研究报告编制</w:t>
      </w:r>
      <w:r>
        <w:rPr>
          <w:rFonts w:hint="eastAsia" w:ascii="方正仿宋简体" w:hAnsi="方正仿宋简体" w:eastAsia="方正仿宋简体" w:cs="方正仿宋简体"/>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sz w:val="32"/>
          <w:szCs w:val="32"/>
          <w:lang w:val="en-US" w:eastAsia="zh-CN"/>
        </w:rPr>
        <w:t>交货时间：</w:t>
      </w:r>
      <w:r>
        <w:rPr>
          <w:rFonts w:hint="eastAsia" w:ascii="方正仿宋简体" w:hAnsi="方正仿宋简体" w:eastAsia="方正仿宋简体" w:cs="方正仿宋简体"/>
          <w:sz w:val="32"/>
          <w:szCs w:val="32"/>
          <w:u w:val="single"/>
          <w:lang w:val="en-US" w:eastAsia="zh-CN"/>
        </w:rPr>
        <w:t>合同签订后30日内</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（三）</w:t>
      </w:r>
      <w:r>
        <w:rPr>
          <w:rFonts w:hint="eastAsia" w:ascii="方正仿宋简体" w:hAnsi="方正仿宋简体" w:eastAsia="方正仿宋简体" w:cs="方正仿宋简体"/>
          <w:sz w:val="32"/>
          <w:szCs w:val="32"/>
          <w:lang w:val="en-US" w:eastAsia="zh-CN"/>
        </w:rPr>
        <w:t>交货地点：</w:t>
      </w:r>
      <w:r>
        <w:rPr>
          <w:rFonts w:hint="eastAsia" w:ascii="方正仿宋简体" w:hAnsi="方正仿宋简体" w:eastAsia="方正仿宋简体" w:cs="方正仿宋简体"/>
          <w:sz w:val="30"/>
          <w:szCs w:val="30"/>
          <w:u w:val="single"/>
          <w:lang w:val="en-US" w:eastAsia="zh-CN"/>
        </w:rPr>
        <w:t>镇江海纳川物流产业发展有限责任公司</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（四）</w:t>
      </w:r>
      <w:r>
        <w:rPr>
          <w:rFonts w:hint="eastAsia" w:ascii="方正仿宋简体" w:hAnsi="方正仿宋简体" w:eastAsia="方正仿宋简体" w:cs="方正仿宋简体"/>
          <w:sz w:val="32"/>
          <w:szCs w:val="32"/>
          <w:lang w:val="en-US" w:eastAsia="zh-CN"/>
        </w:rPr>
        <w:t>投标截止时间：</w:t>
      </w:r>
      <w:r>
        <w:rPr>
          <w:rFonts w:hint="eastAsia" w:ascii="方正仿宋简体" w:hAnsi="方正仿宋简体" w:eastAsia="方正仿宋简体" w:cs="方正仿宋简体"/>
          <w:sz w:val="32"/>
          <w:szCs w:val="32"/>
          <w:u w:val="single"/>
          <w:lang w:val="en-US" w:eastAsia="zh-CN"/>
        </w:rPr>
        <w:t xml:space="preserve"> 2023年8月11日上午10点整</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（五）</w:t>
      </w:r>
      <w:r>
        <w:rPr>
          <w:rFonts w:hint="eastAsia" w:ascii="方正仿宋简体" w:hAnsi="方正仿宋简体" w:eastAsia="方正仿宋简体" w:cs="方正仿宋简体"/>
          <w:sz w:val="32"/>
          <w:szCs w:val="32"/>
          <w:lang w:val="en-US" w:eastAsia="zh-CN"/>
        </w:rPr>
        <w:t>初定开标时间：</w:t>
      </w:r>
      <w:r>
        <w:rPr>
          <w:rFonts w:hint="eastAsia" w:ascii="方正仿宋简体" w:hAnsi="方正仿宋简体" w:eastAsia="方正仿宋简体" w:cs="方正仿宋简体"/>
          <w:sz w:val="32"/>
          <w:szCs w:val="32"/>
          <w:u w:val="single"/>
          <w:lang w:val="en-US" w:eastAsia="zh-CN"/>
        </w:rPr>
        <w:t>2023年8月11日上午10点整</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（六）</w:t>
      </w:r>
      <w:r>
        <w:rPr>
          <w:rFonts w:hint="eastAsia" w:ascii="方正仿宋简体" w:hAnsi="方正仿宋简体" w:eastAsia="方正仿宋简体" w:cs="方正仿宋简体"/>
          <w:sz w:val="32"/>
          <w:szCs w:val="32"/>
          <w:lang w:val="en-US" w:eastAsia="zh-CN"/>
        </w:rPr>
        <w:t>开标地点：</w:t>
      </w:r>
      <w:r>
        <w:rPr>
          <w:rFonts w:hint="eastAsia" w:ascii="方正仿宋简体" w:hAnsi="方正仿宋简体" w:eastAsia="方正仿宋简体" w:cs="方正仿宋简体"/>
          <w:sz w:val="32"/>
          <w:szCs w:val="32"/>
          <w:u w:val="single" w:color="auto"/>
          <w:lang w:val="en-US" w:eastAsia="zh-CN"/>
        </w:rPr>
        <w:t>镇江海纳川物流产业发展有限责任公司210会议室</w:t>
      </w:r>
      <w:r>
        <w:rPr>
          <w:rFonts w:hint="eastAsia" w:ascii="方正仿宋简体" w:hAnsi="方正仿宋简体" w:eastAsia="方正仿宋简体" w:cs="方正仿宋简体"/>
          <w:sz w:val="32"/>
          <w:szCs w:val="32"/>
          <w:lang w:val="en-US" w:eastAsia="zh-CN"/>
        </w:rPr>
        <w:t>；</w:t>
      </w:r>
    </w:p>
    <w:p>
      <w:pPr>
        <w:pStyle w:val="3"/>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（七）</w:t>
      </w:r>
      <w:r>
        <w:rPr>
          <w:rFonts w:hint="eastAsia" w:ascii="方正仿宋简体" w:hAnsi="方正仿宋简体" w:eastAsia="方正仿宋简体" w:cs="方正仿宋简体"/>
          <w:kern w:val="2"/>
          <w:sz w:val="32"/>
          <w:szCs w:val="32"/>
          <w:lang w:val="en-US" w:eastAsia="zh-CN" w:bidi="ar-SA"/>
        </w:rPr>
        <w:t>中标公示：中标信息将于开标后在海纳川官网公示，请各投标人登录</w:t>
      </w:r>
      <w:r>
        <w:rPr>
          <w:rFonts w:hint="eastAsia" w:ascii="方正仿宋简体" w:hAnsi="方正仿宋简体" w:eastAsia="方正仿宋简体" w:cs="方正仿宋简体"/>
          <w:bCs/>
          <w:color w:val="auto"/>
          <w:sz w:val="32"/>
          <w:szCs w:val="32"/>
          <w:u w:val="none"/>
          <w:lang w:val="en-US" w:eastAsia="zh-CN" w:bidi="ar-SA"/>
        </w:rPr>
        <w:t>http://www.zjshnc.com</w:t>
      </w:r>
      <w:r>
        <w:rPr>
          <w:rFonts w:hint="eastAsia" w:ascii="方正仿宋简体" w:hAnsi="方正仿宋简体" w:eastAsia="方正仿宋简体" w:cs="方正仿宋简体"/>
          <w:kern w:val="2"/>
          <w:sz w:val="32"/>
          <w:szCs w:val="32"/>
          <w:lang w:val="en-US" w:eastAsia="zh-CN" w:bidi="ar-SA"/>
        </w:rPr>
        <w:t>查询。</w:t>
      </w:r>
    </w:p>
    <w:p>
      <w:pPr>
        <w:wordWrap w:val="0"/>
        <w:ind w:firstLine="640" w:firstLineChars="200"/>
        <w:jc w:val="left"/>
        <w:rPr>
          <w:rFonts w:hint="eastAsia" w:ascii="方正仿宋简体" w:hAnsi="方正仿宋简体" w:eastAsia="方正仿宋简体" w:cs="方正仿宋简体"/>
          <w:bCs/>
          <w:sz w:val="32"/>
          <w:szCs w:val="32"/>
          <w:highlight w:val="none"/>
          <w:u w:val="none"/>
          <w:lang w:val="en-US" w:eastAsia="zh-CN"/>
        </w:rPr>
      </w:pPr>
      <w:r>
        <w:rPr>
          <w:rFonts w:hint="eastAsia" w:ascii="方正黑体_GBK" w:hAnsi="方正黑体_GBK" w:eastAsia="方正黑体_GBK" w:cs="方正黑体_GBK"/>
          <w:b w:val="0"/>
          <w:bCs w:val="0"/>
          <w:kern w:val="2"/>
          <w:sz w:val="32"/>
          <w:szCs w:val="32"/>
          <w:highlight w:val="none"/>
          <w:lang w:val="en-US" w:eastAsia="zh-CN" w:bidi="ar-SA"/>
        </w:rPr>
        <w:t>二、招标内容</w:t>
      </w:r>
    </w:p>
    <w:p>
      <w:pPr>
        <w:pStyle w:val="14"/>
        <w:spacing w:line="600" w:lineRule="exact"/>
        <w:ind w:firstLine="640"/>
        <w:jc w:val="left"/>
        <w:rPr>
          <w:rFonts w:hint="default"/>
          <w:lang w:val="en-US" w:eastAsia="zh-CN"/>
        </w:rPr>
      </w:pPr>
      <w:r>
        <w:rPr>
          <w:rFonts w:hint="eastAsia" w:ascii="方正仿宋简体" w:eastAsia="方正仿宋简体"/>
          <w:sz w:val="32"/>
          <w:szCs w:val="32"/>
        </w:rPr>
        <w:t>本项目</w:t>
      </w:r>
      <w:r>
        <w:rPr>
          <w:rFonts w:hint="eastAsia" w:ascii="方正仿宋简体" w:eastAsia="方正仿宋简体"/>
          <w:sz w:val="32"/>
          <w:szCs w:val="32"/>
          <w:lang w:val="en-US" w:eastAsia="zh-CN"/>
        </w:rPr>
        <w:t>选址为江苏省镇江市大港新区</w:t>
      </w:r>
      <w:r>
        <w:rPr>
          <w:rFonts w:hint="eastAsia" w:ascii="方正仿宋简体" w:eastAsia="方正仿宋简体"/>
          <w:sz w:val="32"/>
          <w:szCs w:val="32"/>
        </w:rPr>
        <w:t>，位于港中路以东、宏成路以北</w:t>
      </w:r>
      <w:r>
        <w:rPr>
          <w:rFonts w:hint="eastAsia" w:ascii="方正仿宋简体" w:eastAsia="方正仿宋简体"/>
          <w:sz w:val="32"/>
          <w:szCs w:val="32"/>
          <w:lang w:eastAsia="zh-CN"/>
        </w:rPr>
        <w:t>，</w:t>
      </w:r>
      <w:r>
        <w:rPr>
          <w:rFonts w:hint="eastAsia" w:ascii="方正仿宋简体" w:eastAsia="方正仿宋简体"/>
          <w:sz w:val="32"/>
          <w:szCs w:val="32"/>
          <w:lang w:val="en-US" w:eastAsia="zh-CN"/>
        </w:rPr>
        <w:t>地块</w:t>
      </w:r>
      <w:r>
        <w:rPr>
          <w:rFonts w:hint="eastAsia" w:ascii="方正仿宋简体" w:eastAsia="方正仿宋简体"/>
          <w:sz w:val="32"/>
          <w:szCs w:val="32"/>
        </w:rPr>
        <w:t>面积约为83亩。</w:t>
      </w:r>
      <w:r>
        <w:rPr>
          <w:rFonts w:hint="eastAsia" w:ascii="方正仿宋简体" w:hAnsi="黑体" w:eastAsia="方正仿宋简体" w:cs="方正仿宋简体"/>
          <w:sz w:val="32"/>
          <w:szCs w:val="32"/>
        </w:rPr>
        <w:t>建设沥青储罐及配套设施、改性沥青加工生产线、物料仓库、办公用房、实验室等。打造具有显著竞争优势的集仓储、物流、贸易、研发、加工、绿色环保低碳、智能信息化于一体的现代化沥青综合供应链平台。</w:t>
      </w:r>
      <w:r>
        <w:rPr>
          <w:rFonts w:hint="eastAsia" w:ascii="方正仿宋简体" w:eastAsia="方正仿宋简体"/>
          <w:sz w:val="32"/>
          <w:szCs w:val="32"/>
          <w:lang w:val="en-US" w:eastAsia="zh-CN"/>
        </w:rPr>
        <w:t>投标人需对该建设内容编制</w:t>
      </w:r>
      <w:r>
        <w:rPr>
          <w:rFonts w:hint="eastAsia" w:ascii="方正仿宋简体" w:hAnsi="方正仿宋简体" w:eastAsia="方正仿宋简体" w:cs="方正仿宋简体"/>
          <w:bCs/>
          <w:sz w:val="32"/>
          <w:szCs w:val="32"/>
          <w:u w:val="none"/>
          <w:lang w:val="en-US" w:eastAsia="zh-CN"/>
        </w:rPr>
        <w:t>可行性研究报告。</w:t>
      </w:r>
    </w:p>
    <w:p>
      <w:pPr>
        <w:numPr>
          <w:ilvl w:val="0"/>
          <w:numId w:val="0"/>
        </w:numPr>
        <w:wordWrap w:val="0"/>
        <w:ind w:firstLine="640" w:firstLineChars="200"/>
        <w:jc w:val="left"/>
        <w:rPr>
          <w:rFonts w:hint="eastAsia" w:ascii="方正仿宋简体" w:hAnsi="方正仿宋简体" w:eastAsia="方正仿宋简体" w:cs="方正仿宋简体"/>
          <w:bCs/>
          <w:sz w:val="32"/>
          <w:szCs w:val="32"/>
          <w:highlight w:val="none"/>
          <w:lang w:val="en-US" w:eastAsia="zh-CN"/>
        </w:rPr>
      </w:pPr>
      <w:r>
        <w:rPr>
          <w:rFonts w:hint="eastAsia" w:ascii="方正黑体_GBK" w:hAnsi="方正黑体_GBK" w:eastAsia="方正黑体_GBK" w:cs="方正黑体_GBK"/>
          <w:b w:val="0"/>
          <w:bCs w:val="0"/>
          <w:kern w:val="2"/>
          <w:sz w:val="32"/>
          <w:szCs w:val="32"/>
          <w:highlight w:val="none"/>
          <w:lang w:val="en-US" w:eastAsia="zh-CN" w:bidi="ar-SA"/>
        </w:rPr>
        <w:t>三、投标人资质与要求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sz w:val="32"/>
          <w:szCs w:val="32"/>
          <w:highlight w:val="none"/>
          <w:shd w:val="clear" w:color="auto" w:fill="auto"/>
          <w:lang w:val="en-US" w:eastAsia="zh-CN"/>
        </w:rPr>
      </w:pPr>
      <w:r>
        <w:rPr>
          <w:rFonts w:hint="eastAsia" w:ascii="方正仿宋简体" w:hAnsi="方正仿宋简体" w:eastAsia="方正仿宋简体" w:cs="方正仿宋简体"/>
          <w:sz w:val="32"/>
          <w:szCs w:val="32"/>
          <w:highlight w:val="none"/>
          <w:shd w:val="clear" w:color="auto" w:fill="auto"/>
          <w:lang w:val="en-US" w:eastAsia="zh-CN"/>
        </w:rPr>
        <w:t>1.</w:t>
      </w:r>
      <w:r>
        <w:rPr>
          <w:rFonts w:hint="eastAsia" w:ascii="方正仿宋简体" w:hAnsi="方正仿宋简体" w:eastAsia="方正仿宋简体" w:cs="方正仿宋简体"/>
          <w:sz w:val="32"/>
          <w:szCs w:val="32"/>
          <w:highlight w:val="none"/>
          <w:shd w:val="clear" w:color="auto" w:fill="auto"/>
          <w:lang w:eastAsia="zh-CN"/>
        </w:rPr>
        <w:t>投标时需</w:t>
      </w:r>
      <w:r>
        <w:rPr>
          <w:rFonts w:hint="eastAsia" w:ascii="方正仿宋简体" w:hAnsi="方正仿宋简体" w:eastAsia="方正仿宋简体" w:cs="方正仿宋简体"/>
          <w:sz w:val="32"/>
          <w:szCs w:val="32"/>
          <w:highlight w:val="none"/>
          <w:shd w:val="clear" w:color="auto" w:fill="auto"/>
          <w:lang w:val="en-US" w:eastAsia="zh-CN"/>
        </w:rPr>
        <w:t>提供：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sz w:val="32"/>
          <w:szCs w:val="32"/>
          <w:highlight w:val="none"/>
          <w:u w:val="single"/>
          <w:shd w:val="clear" w:color="auto" w:fill="auto"/>
          <w:lang w:val="en-US" w:eastAsia="zh-CN"/>
        </w:rPr>
      </w:pPr>
      <w:r>
        <w:rPr>
          <w:rFonts w:hint="eastAsia" w:ascii="方正仿宋简体" w:hAnsi="方正仿宋简体" w:eastAsia="方正仿宋简体" w:cs="方正仿宋简体"/>
          <w:sz w:val="32"/>
          <w:szCs w:val="32"/>
          <w:highlight w:val="none"/>
          <w:u w:val="single"/>
          <w:shd w:val="clear" w:color="auto" w:fill="auto"/>
          <w:lang w:val="en-US" w:eastAsia="zh-CN"/>
        </w:rPr>
        <w:t>（1）营业执照；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sz w:val="32"/>
          <w:szCs w:val="32"/>
          <w:highlight w:val="none"/>
          <w:u w:val="single"/>
          <w:shd w:val="clear" w:color="auto" w:fill="auto"/>
          <w:lang w:val="en-US" w:eastAsia="zh-CN"/>
        </w:rPr>
      </w:pPr>
      <w:r>
        <w:rPr>
          <w:rFonts w:hint="eastAsia" w:ascii="方正仿宋简体" w:hAnsi="方正仿宋简体" w:eastAsia="方正仿宋简体" w:cs="方正仿宋简体"/>
          <w:sz w:val="32"/>
          <w:szCs w:val="32"/>
          <w:highlight w:val="none"/>
          <w:u w:val="single"/>
          <w:shd w:val="clear" w:color="auto" w:fill="auto"/>
          <w:lang w:val="en-US" w:eastAsia="zh-CN"/>
        </w:rPr>
        <w:t>（2）工程咨询单位资信证书：业务为石化、化工、医药，资信等级为甲级；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方正仿宋简体" w:hAnsi="方正仿宋简体" w:eastAsia="方正仿宋简体" w:cs="方正仿宋简体"/>
          <w:sz w:val="32"/>
          <w:szCs w:val="32"/>
          <w:highlight w:val="none"/>
          <w:u w:val="single"/>
          <w:shd w:val="clear" w:color="auto" w:fill="auto"/>
          <w:lang w:val="en-US" w:eastAsia="zh-CN"/>
        </w:rPr>
      </w:pPr>
      <w:r>
        <w:rPr>
          <w:rFonts w:hint="eastAsia" w:ascii="方正仿宋简体" w:hAnsi="方正仿宋简体" w:eastAsia="方正仿宋简体" w:cs="方正仿宋简体"/>
          <w:sz w:val="32"/>
          <w:szCs w:val="32"/>
          <w:highlight w:val="none"/>
          <w:u w:val="single"/>
          <w:shd w:val="clear" w:color="auto" w:fill="auto"/>
          <w:lang w:val="en-US" w:eastAsia="zh-CN"/>
        </w:rPr>
        <w:t>（3）工程设计资质证书：资质等级为化工石化医药专业甲级及以上；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sz w:val="32"/>
          <w:szCs w:val="32"/>
          <w:highlight w:val="none"/>
          <w:u w:val="single"/>
          <w:shd w:val="clear" w:color="auto" w:fill="auto"/>
          <w:lang w:val="en-US" w:eastAsia="zh-CN"/>
        </w:rPr>
      </w:pPr>
      <w:r>
        <w:rPr>
          <w:rFonts w:hint="eastAsia" w:ascii="方正仿宋简体" w:hAnsi="方正仿宋简体" w:eastAsia="方正仿宋简体" w:cs="方正仿宋简体"/>
          <w:sz w:val="32"/>
          <w:szCs w:val="32"/>
          <w:highlight w:val="none"/>
          <w:u w:val="single"/>
          <w:shd w:val="clear" w:color="auto" w:fill="auto"/>
          <w:lang w:val="en-US" w:eastAsia="zh-CN"/>
        </w:rPr>
        <w:t>（4）以上提供材料均需盖章。</w:t>
      </w:r>
    </w:p>
    <w:p>
      <w:pPr>
        <w:pStyle w:val="3"/>
        <w:keepNext w:val="0"/>
        <w:keepLines w:val="0"/>
        <w:pageBreakBefore w:val="0"/>
        <w:widowControl w:val="0"/>
        <w:kinsoku/>
        <w:overflowPunct/>
        <w:topLinePunct w:val="0"/>
        <w:autoSpaceDE/>
        <w:autoSpaceDN/>
        <w:bidi w:val="0"/>
        <w:spacing w:after="0" w:line="600" w:lineRule="exact"/>
        <w:ind w:right="0" w:rightChars="0" w:firstLine="640" w:firstLineChars="200"/>
        <w:textAlignment w:val="auto"/>
        <w:outlineLvl w:val="9"/>
        <w:rPr>
          <w:rFonts w:hint="eastAsia"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color w:val="FF0000"/>
          <w:kern w:val="1"/>
          <w:sz w:val="32"/>
          <w:szCs w:val="32"/>
          <w:lang w:val="en-US" w:eastAsia="zh-CN"/>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3.</w:t>
      </w:r>
      <w:r>
        <w:rPr>
          <w:rFonts w:hint="eastAsia" w:ascii="方正仿宋简体" w:hAnsi="方正仿宋简体" w:eastAsia="方正仿宋简体" w:cs="方正仿宋简体"/>
          <w:bCs/>
          <w:color w:val="auto"/>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keepNext w:val="0"/>
        <w:keepLines w:val="0"/>
        <w:pageBreakBefore w:val="0"/>
        <w:widowControl w:val="0"/>
        <w:kinsoku/>
        <w:overflowPunct/>
        <w:topLinePunct w:val="0"/>
        <w:autoSpaceDE/>
        <w:autoSpaceDN/>
        <w:bidi w:val="0"/>
        <w:adjustRightInd w:val="0"/>
        <w:snapToGrid w:val="0"/>
        <w:spacing w:line="600" w:lineRule="exact"/>
        <w:ind w:right="0" w:rightChars="0"/>
        <w:textAlignment w:val="auto"/>
        <w:outlineLvl w:val="9"/>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lang w:val="en-US" w:eastAsia="zh-CN"/>
        </w:rPr>
        <w:t xml:space="preserve"> 60分钟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sz w:val="32"/>
          <w:szCs w:val="32"/>
          <w:lang w:eastAsia="zh-CN"/>
        </w:rPr>
        <w:t>必要时需来我公司作技术指导</w:t>
      </w:r>
      <w:r>
        <w:rPr>
          <w:rFonts w:hint="eastAsia" w:ascii="方正仿宋简体" w:hAnsi="方正仿宋简体" w:eastAsia="方正仿宋简体" w:cs="方正仿宋简体"/>
          <w:bCs/>
          <w:sz w:val="32"/>
          <w:szCs w:val="32"/>
        </w:rPr>
        <w:t>；</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sz w:val="32"/>
          <w:szCs w:val="32"/>
          <w:lang w:eastAsia="zh-CN"/>
        </w:rPr>
      </w:pPr>
      <w:r>
        <w:rPr>
          <w:rFonts w:hint="eastAsia" w:ascii="方正仿宋简体" w:hAnsi="方正仿宋简体" w:eastAsia="方正仿宋简体" w:cs="方正仿宋简体"/>
          <w:bCs/>
          <w:kern w:val="1"/>
          <w:sz w:val="32"/>
          <w:szCs w:val="32"/>
          <w:lang w:val="en-US" w:eastAsia="zh-CN"/>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r>
        <w:rPr>
          <w:rFonts w:hint="eastAsia" w:ascii="方正仿宋简体" w:hAnsi="方正仿宋简体" w:eastAsia="方正仿宋简体" w:cs="方正仿宋简体"/>
          <w:bCs/>
          <w:sz w:val="32"/>
          <w:szCs w:val="32"/>
          <w:lang w:eastAsia="zh-CN"/>
        </w:rPr>
        <w:t>。</w:t>
      </w:r>
    </w:p>
    <w:p>
      <w:pPr>
        <w:pStyle w:val="4"/>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四、投标</w:t>
      </w:r>
    </w:p>
    <w:p>
      <w:pPr>
        <w:pStyle w:val="4"/>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报价方式：</w:t>
      </w:r>
      <w:r>
        <w:rPr>
          <w:rFonts w:hint="eastAsia" w:ascii="方正仿宋简体" w:hAnsi="方正仿宋简体" w:eastAsia="方正仿宋简体" w:cs="方正仿宋简体"/>
          <w:bCs/>
          <w:color w:val="auto"/>
          <w:sz w:val="32"/>
          <w:szCs w:val="32"/>
        </w:rPr>
        <w:t>报价为含增值税</w:t>
      </w:r>
      <w:r>
        <w:rPr>
          <w:rFonts w:hint="eastAsia" w:ascii="方正仿宋简体" w:hAnsi="方正仿宋简体" w:eastAsia="方正仿宋简体" w:cs="方正仿宋简体"/>
          <w:bCs/>
          <w:color w:val="auto"/>
          <w:sz w:val="32"/>
          <w:szCs w:val="32"/>
          <w:lang w:val="en-US" w:eastAsia="zh-CN"/>
        </w:rPr>
        <w:t>送到</w:t>
      </w:r>
      <w:r>
        <w:rPr>
          <w:rFonts w:hint="eastAsia" w:ascii="方正仿宋简体" w:hAnsi="方正仿宋简体" w:eastAsia="方正仿宋简体" w:cs="方正仿宋简体"/>
          <w:bCs/>
          <w:color w:val="auto"/>
          <w:sz w:val="32"/>
          <w:szCs w:val="32"/>
        </w:rPr>
        <w:t>价。如国家税率调整，按合同含税价格/（1+合同约定税率）*（1+国家规定的新税率）调整合同价格开具发票；</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kern w:val="1"/>
          <w:sz w:val="32"/>
          <w:szCs w:val="32"/>
          <w:shd w:val="clear" w:color="auto" w:fill="auto"/>
        </w:rPr>
      </w:pPr>
      <w:r>
        <w:rPr>
          <w:rFonts w:hint="eastAsia" w:ascii="方正楷体_GBK" w:hAnsi="方正楷体_GBK" w:eastAsia="方正楷体_GBK" w:cs="方正楷体_GBK"/>
          <w:bCs/>
          <w:kern w:val="1"/>
          <w:sz w:val="32"/>
          <w:szCs w:val="32"/>
          <w:shd w:val="clear" w:color="auto" w:fill="auto"/>
        </w:rPr>
        <w:t>（二）</w:t>
      </w:r>
      <w:r>
        <w:rPr>
          <w:rFonts w:hint="eastAsia" w:ascii="方正仿宋简体" w:hAnsi="方正仿宋简体" w:eastAsia="方正仿宋简体" w:cs="方正仿宋简体"/>
          <w:bCs/>
          <w:kern w:val="1"/>
          <w:sz w:val="32"/>
          <w:szCs w:val="32"/>
          <w:shd w:val="clear" w:color="auto" w:fill="auto"/>
        </w:rPr>
        <w:t>付款方式：</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kern w:val="1"/>
          <w:sz w:val="32"/>
          <w:szCs w:val="32"/>
          <w:shd w:val="clear" w:color="auto" w:fill="auto"/>
          <w:lang w:val="en-US" w:eastAsia="zh-CN"/>
        </w:rPr>
      </w:pPr>
      <w:r>
        <w:rPr>
          <w:rFonts w:hint="eastAsia" w:ascii="方正仿宋简体" w:hAnsi="方正仿宋简体" w:eastAsia="方正仿宋简体" w:cs="方正仿宋简体"/>
          <w:bCs/>
          <w:kern w:val="1"/>
          <w:sz w:val="32"/>
          <w:szCs w:val="32"/>
          <w:shd w:val="clear" w:color="auto" w:fill="auto"/>
          <w:lang w:eastAsia="zh-CN"/>
        </w:rPr>
        <w:t>（</w:t>
      </w:r>
      <w:r>
        <w:rPr>
          <w:rFonts w:hint="eastAsia" w:ascii="方正仿宋简体" w:hAnsi="方正仿宋简体" w:eastAsia="方正仿宋简体" w:cs="方正仿宋简体"/>
          <w:bCs/>
          <w:kern w:val="1"/>
          <w:sz w:val="32"/>
          <w:szCs w:val="32"/>
          <w:shd w:val="clear" w:color="auto" w:fill="auto"/>
          <w:lang w:val="en-US" w:eastAsia="zh-CN"/>
        </w:rPr>
        <w:t>1</w:t>
      </w:r>
      <w:r>
        <w:rPr>
          <w:rFonts w:hint="eastAsia" w:ascii="方正仿宋简体" w:hAnsi="方正仿宋简体" w:eastAsia="方正仿宋简体" w:cs="方正仿宋简体"/>
          <w:bCs/>
          <w:kern w:val="1"/>
          <w:sz w:val="32"/>
          <w:szCs w:val="32"/>
          <w:shd w:val="clear" w:color="auto" w:fill="auto"/>
          <w:lang w:eastAsia="zh-CN"/>
        </w:rPr>
        <w:t>）</w:t>
      </w:r>
      <w:r>
        <w:rPr>
          <w:rFonts w:hint="eastAsia" w:ascii="方正仿宋简体" w:hAnsi="方正仿宋简体" w:eastAsia="方正仿宋简体" w:cs="方正仿宋简体"/>
          <w:bCs/>
          <w:kern w:val="1"/>
          <w:sz w:val="32"/>
          <w:szCs w:val="32"/>
          <w:shd w:val="clear" w:color="auto" w:fill="auto"/>
          <w:lang w:val="en-US" w:eastAsia="zh-CN"/>
        </w:rPr>
        <w:t>合同签订后，招标方收到中标方开具的增值税专用发票后30日内支付中标价的50%；</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u w:val="none"/>
          <w:shd w:val="clear" w:color="auto" w:fill="auto"/>
          <w:lang w:eastAsia="zh-CN"/>
        </w:rPr>
      </w:pPr>
      <w:r>
        <w:rPr>
          <w:rFonts w:hint="eastAsia" w:ascii="方正仿宋简体" w:hAnsi="方正仿宋简体" w:eastAsia="方正仿宋简体" w:cs="方正仿宋简体"/>
          <w:bCs/>
          <w:kern w:val="1"/>
          <w:sz w:val="32"/>
          <w:szCs w:val="32"/>
          <w:shd w:val="clear" w:color="auto" w:fill="auto"/>
          <w:lang w:val="en-US" w:eastAsia="zh-CN"/>
        </w:rPr>
        <w:t>（2</w:t>
      </w:r>
      <w:r>
        <w:rPr>
          <w:rFonts w:hint="eastAsia" w:ascii="方正仿宋简体" w:hAnsi="方正仿宋简体" w:eastAsia="方正仿宋简体" w:cs="方正仿宋简体"/>
          <w:bCs/>
          <w:kern w:val="1"/>
          <w:sz w:val="32"/>
          <w:szCs w:val="32"/>
          <w:highlight w:val="none"/>
          <w:u w:val="none"/>
          <w:shd w:val="clear" w:color="auto" w:fill="auto"/>
          <w:lang w:val="en-US" w:eastAsia="zh-CN"/>
        </w:rPr>
        <w:t>）中标方提交</w:t>
      </w:r>
      <w:r>
        <w:rPr>
          <w:rFonts w:hint="eastAsia" w:ascii="方正仿宋简体" w:hAnsi="方正仿宋简体" w:eastAsia="方正仿宋简体" w:cs="方正仿宋简体"/>
          <w:bCs/>
          <w:sz w:val="32"/>
          <w:szCs w:val="32"/>
          <w:highlight w:val="none"/>
          <w:u w:val="none"/>
          <w:lang w:val="en-US" w:eastAsia="zh-CN"/>
        </w:rPr>
        <w:t>可行性研究报告后</w:t>
      </w:r>
      <w:r>
        <w:rPr>
          <w:rFonts w:hint="eastAsia" w:ascii="方正仿宋简体" w:hAnsi="方正仿宋简体" w:eastAsia="方正仿宋简体" w:cs="方正仿宋简体"/>
          <w:bCs/>
          <w:kern w:val="1"/>
          <w:sz w:val="32"/>
          <w:szCs w:val="32"/>
          <w:highlight w:val="none"/>
          <w:u w:val="none"/>
          <w:shd w:val="clear" w:color="auto" w:fill="auto"/>
          <w:lang w:val="en-US" w:eastAsia="zh-CN"/>
        </w:rPr>
        <w:t>，招标方收到中标方开具的增值税专用发票后30日内支付剩余款项</w:t>
      </w:r>
      <w:r>
        <w:rPr>
          <w:rFonts w:hint="eastAsia" w:ascii="方正仿宋简体" w:hAnsi="方正仿宋简体" w:eastAsia="方正仿宋简体" w:cs="方正仿宋简体"/>
          <w:bCs/>
          <w:color w:val="auto"/>
          <w:kern w:val="1"/>
          <w:sz w:val="32"/>
          <w:szCs w:val="32"/>
          <w:highlight w:val="none"/>
          <w:u w:val="none"/>
          <w:shd w:val="clear" w:color="auto" w:fill="auto"/>
        </w:rPr>
        <w:t>。</w:t>
      </w:r>
      <w:r>
        <w:rPr>
          <w:rFonts w:hint="eastAsia" w:ascii="方正仿宋简体" w:hAnsi="方正仿宋简体" w:eastAsia="方正仿宋简体" w:cs="方正仿宋简体"/>
          <w:bCs/>
          <w:color w:val="auto"/>
          <w:kern w:val="1"/>
          <w:sz w:val="32"/>
          <w:szCs w:val="32"/>
          <w:u w:val="none"/>
          <w:shd w:val="clear" w:color="auto" w:fill="auto"/>
          <w:lang w:eastAsia="zh-CN"/>
        </w:rPr>
        <w:t>（</w:t>
      </w:r>
      <w:r>
        <w:rPr>
          <w:rFonts w:hint="eastAsia" w:ascii="方正仿宋简体" w:hAnsi="方正仿宋简体" w:eastAsia="方正仿宋简体" w:cs="方正仿宋简体"/>
          <w:bCs/>
          <w:color w:val="auto"/>
          <w:kern w:val="0"/>
          <w:sz w:val="32"/>
          <w:szCs w:val="32"/>
          <w:u w:val="none"/>
          <w:shd w:val="clear" w:color="auto" w:fill="auto"/>
          <w:lang w:val="en-US" w:eastAsia="zh-CN" w:bidi="ar-SA"/>
        </w:rPr>
        <w:t>报价为含税价，请注明税率。</w:t>
      </w:r>
      <w:r>
        <w:rPr>
          <w:rFonts w:hint="eastAsia" w:ascii="方正仿宋简体" w:hAnsi="方正仿宋简体" w:eastAsia="方正仿宋简体" w:cs="方正仿宋简体"/>
          <w:bCs/>
          <w:color w:val="auto"/>
          <w:kern w:val="1"/>
          <w:sz w:val="32"/>
          <w:szCs w:val="32"/>
          <w:u w:val="none"/>
          <w:shd w:val="clear" w:color="auto" w:fill="auto"/>
          <w:lang w:eastAsia="zh-CN"/>
        </w:rPr>
        <w:t>）</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jc w:val="left"/>
        <w:textAlignment w:val="auto"/>
        <w:outlineLvl w:val="9"/>
        <w:rPr>
          <w:rFonts w:hint="default" w:ascii="方正仿宋简体" w:hAnsi="方正仿宋简体" w:eastAsia="方正仿宋简体" w:cs="方正仿宋简体"/>
          <w:bCs/>
          <w:color w:val="auto"/>
          <w:kern w:val="1"/>
          <w:sz w:val="32"/>
          <w:szCs w:val="32"/>
          <w:u w:val="none"/>
          <w:shd w:val="clear" w:color="auto" w:fill="auto"/>
          <w:lang w:val="en-US" w:eastAsia="zh-CN"/>
        </w:rPr>
      </w:pPr>
      <w:r>
        <w:rPr>
          <w:rFonts w:hint="eastAsia" w:ascii="方正仿宋简体" w:hAnsi="方正仿宋简体" w:eastAsia="方正仿宋简体" w:cs="方正仿宋简体"/>
          <w:bCs/>
          <w:color w:val="auto"/>
          <w:kern w:val="1"/>
          <w:sz w:val="32"/>
          <w:szCs w:val="32"/>
          <w:u w:val="none"/>
          <w:shd w:val="clear" w:color="auto" w:fill="auto"/>
          <w:lang w:eastAsia="zh-CN"/>
        </w:rPr>
        <w:t>（</w:t>
      </w:r>
      <w:r>
        <w:rPr>
          <w:rFonts w:hint="eastAsia" w:ascii="方正仿宋简体" w:hAnsi="方正仿宋简体" w:eastAsia="方正仿宋简体" w:cs="方正仿宋简体"/>
          <w:bCs/>
          <w:color w:val="auto"/>
          <w:kern w:val="1"/>
          <w:sz w:val="32"/>
          <w:szCs w:val="32"/>
          <w:u w:val="none"/>
          <w:shd w:val="clear" w:color="auto" w:fill="auto"/>
          <w:lang w:val="en-US" w:eastAsia="zh-CN"/>
        </w:rPr>
        <w:t>3</w:t>
      </w:r>
      <w:r>
        <w:rPr>
          <w:rFonts w:hint="eastAsia" w:ascii="方正仿宋简体" w:hAnsi="方正仿宋简体" w:eastAsia="方正仿宋简体" w:cs="方正仿宋简体"/>
          <w:bCs/>
          <w:color w:val="auto"/>
          <w:kern w:val="1"/>
          <w:sz w:val="32"/>
          <w:szCs w:val="32"/>
          <w:u w:val="none"/>
          <w:shd w:val="clear" w:color="auto" w:fill="auto"/>
          <w:lang w:eastAsia="zh-CN"/>
        </w:rPr>
        <w:t>）</w:t>
      </w:r>
      <w:r>
        <w:rPr>
          <w:rFonts w:hint="eastAsia" w:ascii="方正仿宋简体" w:hAnsi="方正仿宋简体" w:eastAsia="方正仿宋简体" w:cs="方正仿宋简体"/>
          <w:bCs/>
          <w:color w:val="auto"/>
          <w:kern w:val="1"/>
          <w:sz w:val="32"/>
          <w:szCs w:val="32"/>
          <w:u w:val="none"/>
          <w:shd w:val="clear" w:color="auto" w:fill="auto"/>
          <w:lang w:val="en-US" w:eastAsia="zh-CN"/>
        </w:rPr>
        <w:t>以上</w:t>
      </w:r>
      <w:r>
        <w:rPr>
          <w:rFonts w:hint="eastAsia" w:ascii="方正仿宋简体" w:hAnsi="方正仿宋简体" w:eastAsia="方正仿宋简体" w:cs="方正仿宋简体"/>
          <w:bCs/>
          <w:kern w:val="1"/>
          <w:sz w:val="32"/>
          <w:szCs w:val="32"/>
          <w:highlight w:val="none"/>
          <w:u w:val="none"/>
          <w:shd w:val="clear" w:color="auto" w:fill="auto"/>
          <w:lang w:val="en-US" w:eastAsia="zh-CN"/>
        </w:rPr>
        <w:t>以银行电汇的方式进行支付。</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本项目投标通过线下方式进行：</w:t>
      </w:r>
    </w:p>
    <w:p>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bCs/>
          <w:color w:val="auto"/>
          <w:kern w:val="1"/>
          <w:sz w:val="32"/>
          <w:szCs w:val="32"/>
        </w:rPr>
        <w:t>采用线下投标应</w:t>
      </w:r>
      <w:r>
        <w:rPr>
          <w:rFonts w:hint="eastAsia" w:ascii="方正仿宋简体" w:hAnsi="方正仿宋简体" w:eastAsia="方正仿宋简体" w:cs="方正仿宋简体"/>
          <w:bCs/>
          <w:color w:val="auto"/>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color w:val="auto"/>
          <w:kern w:val="1"/>
          <w:sz w:val="32"/>
          <w:szCs w:val="32"/>
        </w:rPr>
        <w:t>并要求在投标截止日之前送达，逾期将作为作废标处理。</w:t>
      </w:r>
    </w:p>
    <w:p>
      <w:pPr>
        <w:pStyle w:val="3"/>
        <w:keepNext w:val="0"/>
        <w:keepLines w:val="0"/>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auto"/>
          <w:kern w:val="1"/>
          <w:sz w:val="32"/>
          <w:szCs w:val="32"/>
          <w:lang w:val="en-US" w:eastAsia="zh-CN"/>
        </w:rPr>
        <w:t>（四）</w:t>
      </w:r>
      <w:r>
        <w:rPr>
          <w:rFonts w:hint="eastAsia" w:ascii="方正仿宋简体" w:hAnsi="方正仿宋简体" w:eastAsia="方正仿宋简体" w:cs="方正仿宋简体"/>
          <w:color w:val="auto"/>
          <w:kern w:val="1"/>
          <w:sz w:val="32"/>
          <w:szCs w:val="32"/>
          <w:lang w:val="en-US" w:eastAsia="zh-CN"/>
        </w:rPr>
        <w:t>具体报价格式见报价函，投标文件需提供</w:t>
      </w:r>
      <w:r>
        <w:rPr>
          <w:rFonts w:hint="eastAsia" w:ascii="方正仿宋简体" w:hAnsi="方正仿宋简体" w:eastAsia="方正仿宋简体" w:cs="方正仿宋简体"/>
          <w:color w:val="FF0000"/>
          <w:kern w:val="1"/>
          <w:sz w:val="32"/>
          <w:szCs w:val="32"/>
          <w:u w:val="single"/>
          <w:lang w:val="en-US" w:eastAsia="zh-CN"/>
        </w:rPr>
        <w:t>贰</w:t>
      </w:r>
      <w:r>
        <w:rPr>
          <w:rFonts w:hint="eastAsia" w:ascii="方正仿宋简体" w:hAnsi="方正仿宋简体" w:eastAsia="方正仿宋简体" w:cs="方正仿宋简体"/>
          <w:color w:val="auto"/>
          <w:kern w:val="1"/>
          <w:sz w:val="32"/>
          <w:szCs w:val="32"/>
          <w:lang w:val="en-US" w:eastAsia="zh-CN"/>
        </w:rPr>
        <w:t>份；</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val="en-US" w:eastAsia="zh-CN"/>
        </w:rPr>
        <w:t>采用线下投标的，投标文件请密封邮寄</w:t>
      </w:r>
      <w:r>
        <w:rPr>
          <w:rFonts w:hint="eastAsia" w:ascii="方正仿宋简体" w:hAnsi="方正仿宋简体" w:eastAsia="方正仿宋简体" w:cs="方正仿宋简体"/>
          <w:bCs/>
          <w:color w:val="auto"/>
          <w:kern w:val="1"/>
          <w:sz w:val="32"/>
          <w:szCs w:val="32"/>
        </w:rPr>
        <w:t>：</w:t>
      </w:r>
    </w:p>
    <w:p>
      <w:pPr>
        <w:pStyle w:val="14"/>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00"/>
        <w:jc w:val="left"/>
        <w:textAlignment w:val="auto"/>
        <w:rPr>
          <w:rFonts w:hint="eastAsia" w:ascii="方正仿宋简体" w:hAnsi="方正仿宋简体" w:eastAsia="方正仿宋简体" w:cs="方正仿宋简体"/>
          <w:bCs/>
          <w:color w:val="auto"/>
          <w:kern w:val="1"/>
          <w:sz w:val="30"/>
          <w:szCs w:val="30"/>
          <w:lang w:val="en-US" w:eastAsia="zh-CN"/>
        </w:rPr>
      </w:pPr>
      <w:r>
        <w:rPr>
          <w:rFonts w:hint="eastAsia" w:ascii="方正仿宋简体" w:hAnsi="方正仿宋简体" w:eastAsia="方正仿宋简体" w:cs="方正仿宋简体"/>
          <w:bCs/>
          <w:color w:val="auto"/>
          <w:kern w:val="1"/>
          <w:sz w:val="32"/>
          <w:szCs w:val="32"/>
          <w:lang w:val="en-US" w:eastAsia="zh-CN"/>
        </w:rPr>
        <w:t>公司</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0"/>
          <w:szCs w:val="30"/>
          <w:lang w:val="en-US" w:eastAsia="zh-CN"/>
        </w:rPr>
        <w:t>镇江海纳川物流产业发展有限责任公司风险控制部</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收件人：</w:t>
      </w:r>
      <w:r>
        <w:rPr>
          <w:rFonts w:hint="eastAsia" w:ascii="方正仿宋简体" w:hAnsi="方正仿宋简体" w:eastAsia="方正仿宋简体" w:cs="方正仿宋简体"/>
          <w:bCs/>
          <w:color w:val="auto"/>
          <w:kern w:val="1"/>
          <w:sz w:val="32"/>
          <w:szCs w:val="32"/>
          <w:lang w:val="en-US" w:eastAsia="zh-CN"/>
        </w:rPr>
        <w:t>邵蕾</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联系电话：</w:t>
      </w:r>
      <w:r>
        <w:rPr>
          <w:rFonts w:hint="eastAsia" w:ascii="方正仿宋简体" w:hAnsi="方正仿宋简体" w:eastAsia="方正仿宋简体" w:cs="方正仿宋简体"/>
          <w:bCs/>
          <w:color w:val="auto"/>
          <w:kern w:val="1"/>
          <w:sz w:val="32"/>
          <w:szCs w:val="32"/>
          <w:lang w:val="en-US" w:eastAsia="zh-CN"/>
        </w:rPr>
        <w:t>15050893302</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凡对招标文件条款有疑义的，请在开标前按以下方式联系：</w:t>
      </w:r>
    </w:p>
    <w:p>
      <w:pPr>
        <w:pStyle w:val="14"/>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left="0" w:leftChars="0"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联系单位：</w:t>
      </w:r>
      <w:r>
        <w:rPr>
          <w:rFonts w:hint="eastAsia" w:ascii="方正仿宋简体" w:hAnsi="方正仿宋简体" w:eastAsia="方正仿宋简体" w:cs="方正仿宋简体"/>
          <w:bCs/>
          <w:color w:val="auto"/>
          <w:kern w:val="1"/>
          <w:sz w:val="32"/>
          <w:szCs w:val="32"/>
          <w:lang w:val="en-US" w:eastAsia="zh-CN"/>
        </w:rPr>
        <w:t>镇江海纳川物流产业发展有限责任公司</w:t>
      </w:r>
    </w:p>
    <w:p>
      <w:pPr>
        <w:keepNext w:val="0"/>
        <w:keepLines w:val="0"/>
        <w:pageBreakBefore w:val="0"/>
        <w:widowControl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 xml:space="preserve">    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招标业务联系人：</w:t>
      </w:r>
      <w:r>
        <w:rPr>
          <w:rFonts w:hint="eastAsia" w:ascii="方正仿宋简体" w:hAnsi="方正仿宋简体" w:eastAsia="方正仿宋简体" w:cs="方正仿宋简体"/>
          <w:bCs/>
          <w:color w:val="auto"/>
          <w:kern w:val="1"/>
          <w:sz w:val="32"/>
          <w:szCs w:val="32"/>
          <w:lang w:val="en-US" w:eastAsia="zh-CN"/>
        </w:rPr>
        <w:t>邵蕾</w:t>
      </w:r>
      <w:r>
        <w:rPr>
          <w:rFonts w:hint="eastAsia" w:ascii="方正仿宋简体" w:hAnsi="方正仿宋简体" w:eastAsia="方正仿宋简体" w:cs="方正仿宋简体"/>
          <w:bCs/>
          <w:color w:val="auto"/>
          <w:kern w:val="1"/>
          <w:sz w:val="32"/>
          <w:szCs w:val="32"/>
        </w:rPr>
        <w:t xml:space="preserve">    </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auto"/>
          <w:kern w:val="1"/>
          <w:sz w:val="32"/>
          <w:szCs w:val="32"/>
        </w:rPr>
        <w:t>电话：</w:t>
      </w:r>
      <w:r>
        <w:rPr>
          <w:rFonts w:hint="eastAsia" w:ascii="方正仿宋简体" w:hAnsi="方正仿宋简体" w:eastAsia="方正仿宋简体" w:cs="方正仿宋简体"/>
          <w:bCs/>
          <w:color w:val="auto"/>
          <w:kern w:val="1"/>
          <w:sz w:val="32"/>
          <w:szCs w:val="32"/>
          <w:lang w:val="en-US" w:eastAsia="zh-CN"/>
        </w:rPr>
        <w:t>15050893302</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lang w:val="en-US" w:eastAsia="zh-CN"/>
        </w:rPr>
        <w:t>技术</w:t>
      </w:r>
      <w:r>
        <w:rPr>
          <w:rFonts w:hint="eastAsia" w:ascii="方正仿宋简体" w:hAnsi="方正仿宋简体" w:eastAsia="方正仿宋简体" w:cs="方正仿宋简体"/>
          <w:bCs/>
          <w:color w:val="auto"/>
          <w:kern w:val="1"/>
          <w:sz w:val="32"/>
          <w:szCs w:val="32"/>
        </w:rPr>
        <w:t>部门</w:t>
      </w:r>
      <w:r>
        <w:rPr>
          <w:rFonts w:hint="eastAsia" w:ascii="方正仿宋简体" w:hAnsi="方正仿宋简体" w:eastAsia="方正仿宋简体" w:cs="方正仿宋简体"/>
          <w:bCs/>
          <w:color w:val="auto"/>
          <w:kern w:val="1"/>
          <w:sz w:val="32"/>
          <w:szCs w:val="32"/>
          <w:lang w:val="en-US" w:eastAsia="zh-CN"/>
        </w:rPr>
        <w:t>联系</w:t>
      </w:r>
      <w:r>
        <w:rPr>
          <w:rFonts w:hint="eastAsia" w:ascii="方正仿宋简体" w:hAnsi="方正仿宋简体" w:eastAsia="方正仿宋简体" w:cs="方正仿宋简体"/>
          <w:bCs/>
          <w:color w:val="auto"/>
          <w:kern w:val="1"/>
          <w:sz w:val="32"/>
          <w:szCs w:val="32"/>
        </w:rPr>
        <w:t>人：</w:t>
      </w:r>
      <w:r>
        <w:rPr>
          <w:rFonts w:hint="eastAsia" w:ascii="方正仿宋简体" w:hAnsi="方正仿宋简体" w:eastAsia="方正仿宋简体" w:cs="方正仿宋简体"/>
          <w:bCs/>
          <w:color w:val="auto"/>
          <w:kern w:val="1"/>
          <w:sz w:val="32"/>
          <w:szCs w:val="32"/>
          <w:lang w:val="en-US" w:eastAsia="zh-CN"/>
        </w:rPr>
        <w:t xml:space="preserve">米雨    </w:t>
      </w:r>
      <w:r>
        <w:rPr>
          <w:rFonts w:hint="eastAsia" w:ascii="方正仿宋简体" w:hAnsi="方正仿宋简体" w:eastAsia="方正仿宋简体" w:cs="方正仿宋简体"/>
          <w:bCs/>
          <w:color w:val="auto"/>
          <w:kern w:val="1"/>
          <w:sz w:val="32"/>
          <w:szCs w:val="32"/>
        </w:rPr>
        <w:t xml:space="preserve"> 电话：</w:t>
      </w:r>
      <w:r>
        <w:rPr>
          <w:rFonts w:hint="eastAsia" w:ascii="方正仿宋简体" w:hAnsi="方正仿宋简体" w:eastAsia="方正仿宋简体" w:cs="方正仿宋简体"/>
          <w:bCs/>
          <w:color w:val="auto"/>
          <w:kern w:val="1"/>
          <w:sz w:val="32"/>
          <w:szCs w:val="32"/>
          <w:lang w:val="en-US" w:eastAsia="zh-CN"/>
        </w:rPr>
        <w:t>15952865660</w:t>
      </w:r>
    </w:p>
    <w:p>
      <w:pPr>
        <w:pStyle w:val="4"/>
        <w:keepNext w:val="0"/>
        <w:keepLines w:val="0"/>
        <w:pageBreakBefore w:val="0"/>
        <w:widowControl w:val="0"/>
        <w:numPr>
          <w:ilvl w:val="0"/>
          <w:numId w:val="1"/>
        </w:numPr>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开标、评标及废标：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开标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本项目由招标人组织评标小组负责开标工作，对各投标人报价进行评标，确定最终中标人。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1</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请各投标人保持通讯畅通，便于</w:t>
      </w:r>
      <w:r>
        <w:rPr>
          <w:rFonts w:hint="eastAsia" w:ascii="方正仿宋简体" w:hAnsi="方正仿宋简体" w:eastAsia="方正仿宋简体" w:cs="方正仿宋简体"/>
          <w:color w:val="auto"/>
          <w:kern w:val="1"/>
          <w:sz w:val="32"/>
          <w:szCs w:val="32"/>
        </w:rPr>
        <w:t>评标小组在开标现场电话联系</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color w:val="auto"/>
          <w:sz w:val="32"/>
          <w:szCs w:val="32"/>
          <w:lang w:eastAsia="zh-CN"/>
        </w:rPr>
        <w:t>确认标书中的相关信息，投标人</w:t>
      </w:r>
      <w:r>
        <w:rPr>
          <w:rFonts w:hint="eastAsia" w:ascii="方正仿宋简体" w:hAnsi="方正仿宋简体" w:eastAsia="方正仿宋简体" w:cs="方正仿宋简体"/>
          <w:color w:val="auto"/>
          <w:sz w:val="32"/>
          <w:szCs w:val="32"/>
        </w:rPr>
        <w:t>必须</w:t>
      </w:r>
      <w:r>
        <w:rPr>
          <w:rFonts w:hint="eastAsia" w:ascii="方正仿宋简体" w:hAnsi="方正仿宋简体" w:eastAsia="方正仿宋简体" w:cs="方正仿宋简体"/>
          <w:color w:val="auto"/>
          <w:sz w:val="32"/>
          <w:szCs w:val="32"/>
          <w:lang w:eastAsia="zh-CN"/>
        </w:rPr>
        <w:t>及时回复开标过程中招标人提出的问题，合理解释投标文件与招标文件的偏离</w:t>
      </w:r>
      <w:r>
        <w:rPr>
          <w:rFonts w:hint="eastAsia" w:ascii="方正仿宋简体" w:hAnsi="方正仿宋简体" w:eastAsia="方正仿宋简体" w:cs="方正仿宋简体"/>
          <w:color w:val="auto"/>
          <w:sz w:val="32"/>
          <w:szCs w:val="32"/>
        </w:rPr>
        <w:t>。如评标小组开标现场</w:t>
      </w:r>
      <w:r>
        <w:rPr>
          <w:rFonts w:hint="eastAsia" w:ascii="方正仿宋简体" w:hAnsi="方正仿宋简体" w:eastAsia="方正仿宋简体" w:cs="方正仿宋简体"/>
          <w:color w:val="auto"/>
          <w:sz w:val="32"/>
          <w:szCs w:val="32"/>
          <w:lang w:val="en-US" w:eastAsia="zh-CN"/>
        </w:rPr>
        <w:t>10分钟内</w:t>
      </w:r>
      <w:r>
        <w:rPr>
          <w:rFonts w:hint="eastAsia" w:ascii="方正仿宋简体" w:hAnsi="方正仿宋简体" w:eastAsia="方正仿宋简体" w:cs="方正仿宋简体"/>
          <w:color w:val="auto"/>
          <w:sz w:val="32"/>
          <w:szCs w:val="32"/>
        </w:rPr>
        <w:t>电话联系不上</w:t>
      </w:r>
      <w:r>
        <w:rPr>
          <w:rFonts w:hint="eastAsia" w:ascii="方正仿宋简体" w:hAnsi="方正仿宋简体" w:eastAsia="方正仿宋简体" w:cs="方正仿宋简体"/>
          <w:color w:val="auto"/>
          <w:sz w:val="32"/>
          <w:szCs w:val="32"/>
          <w:lang w:eastAsia="zh-CN"/>
        </w:rPr>
        <w:t>投标人</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且投标文件与招标文件的偏离影响定标结果，</w:t>
      </w:r>
      <w:r>
        <w:rPr>
          <w:rFonts w:hint="eastAsia" w:ascii="方正仿宋简体" w:hAnsi="方正仿宋简体" w:eastAsia="方正仿宋简体" w:cs="方正仿宋简体"/>
          <w:color w:val="auto"/>
          <w:sz w:val="32"/>
          <w:szCs w:val="32"/>
        </w:rPr>
        <w:t>则视为</w:t>
      </w:r>
      <w:r>
        <w:rPr>
          <w:rFonts w:hint="eastAsia" w:ascii="方正仿宋简体" w:hAnsi="方正仿宋简体" w:eastAsia="方正仿宋简体" w:cs="方正仿宋简体"/>
          <w:color w:val="auto"/>
          <w:sz w:val="32"/>
          <w:szCs w:val="32"/>
          <w:lang w:eastAsia="zh-CN"/>
        </w:rPr>
        <w:t>投标人主动放弃本项目投标，开标结束后不再接受投标人的任何解释</w:t>
      </w:r>
      <w:r>
        <w:rPr>
          <w:rFonts w:hint="eastAsia" w:ascii="方正仿宋简体" w:hAnsi="方正仿宋简体" w:eastAsia="方正仿宋简体" w:cs="方正仿宋简体"/>
          <w:color w:val="auto"/>
          <w:sz w:val="32"/>
          <w:szCs w:val="32"/>
        </w:rPr>
        <w:t>。</w:t>
      </w:r>
    </w:p>
    <w:p>
      <w:pPr>
        <w:pStyle w:val="3"/>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Cs/>
          <w:color w:val="auto"/>
          <w:kern w:val="1"/>
          <w:sz w:val="32"/>
          <w:szCs w:val="32"/>
        </w:rPr>
        <w:t>2</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 xml:space="preserve">评标小组不得泄露各投标人的报价。 </w:t>
      </w:r>
    </w:p>
    <w:p>
      <w:pPr>
        <w:numPr>
          <w:ilvl w:val="0"/>
          <w:numId w:val="0"/>
        </w:numPr>
        <w:spacing w:line="360" w:lineRule="auto"/>
        <w:ind w:firstLine="640" w:firstLineChars="200"/>
        <w:jc w:val="left"/>
        <w:rPr>
          <w:rFonts w:hint="default" w:ascii="方正仿宋简体" w:hAnsi="方正仿宋简体" w:eastAsia="方正仿宋简体" w:cs="方正仿宋简体"/>
          <w:color w:val="auto"/>
          <w:sz w:val="32"/>
          <w:szCs w:val="32"/>
          <w:lang w:val="en-US" w:eastAsia="zh-CN"/>
        </w:rPr>
      </w:pPr>
      <w:r>
        <w:rPr>
          <w:rFonts w:hint="eastAsia" w:ascii="方正楷体_GBK" w:hAnsi="方正楷体_GBK" w:eastAsia="方正楷体_GBK" w:cs="方正楷体_GBK"/>
          <w:bCs/>
          <w:color w:val="auto"/>
          <w:kern w:val="1"/>
          <w:sz w:val="32"/>
          <w:szCs w:val="32"/>
        </w:rPr>
        <w:t>（二）</w:t>
      </w:r>
      <w:r>
        <w:rPr>
          <w:rFonts w:hint="eastAsia" w:ascii="方正仿宋简体" w:hAnsi="方正仿宋简体" w:eastAsia="方正仿宋简体" w:cs="方正仿宋简体"/>
          <w:bCs/>
          <w:color w:val="auto"/>
          <w:kern w:val="1"/>
          <w:sz w:val="32"/>
          <w:szCs w:val="32"/>
        </w:rPr>
        <w:t>评标</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1.综合</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采取综合评审方法进行打分，具体按价格得分、技术得分、商务得分（得分比例根据货物内容确定）三个方面进行评审，并按综合得分由高到低顺序推选一名中标候选人。</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w:t>
      </w:r>
      <w:r>
        <w:rPr>
          <w:rFonts w:hint="eastAsia" w:ascii="方正仿宋简体" w:hAnsi="方正仿宋简体" w:eastAsia="方正仿宋简体" w:cs="方正仿宋简体"/>
          <w:bCs/>
          <w:color w:val="FF0000"/>
          <w:kern w:val="1"/>
          <w:sz w:val="32"/>
          <w:szCs w:val="32"/>
          <w:lang w:val="en-US" w:eastAsia="zh-CN" w:bidi="ar-SA"/>
        </w:rPr>
        <w:t>通用</w:t>
      </w:r>
      <w:r>
        <w:rPr>
          <w:rFonts w:hint="eastAsia" w:ascii="方正仿宋简体" w:hAnsi="方正仿宋简体" w:eastAsia="方正仿宋简体" w:cs="方正仿宋简体"/>
          <w:color w:val="FF0000"/>
          <w:sz w:val="32"/>
          <w:szCs w:val="32"/>
          <w:lang w:eastAsia="zh-CN"/>
        </w:rPr>
        <w:t>（本次采用该种评标方式）</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（1）在能够满足招标人技术要求及供货期要求的投标人中选择总投标价最低的一家投标人作为中标候选人。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（2）同等价格下，质量指标、售后服务更好的为中标候选人。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（3）同等价格、同等质量下，现有供应方为中标候选人。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招标人如发现招标过程中有串标、陪标等扰乱招标人经营秩序的恶劣情况，经招标人评标小组评定可作</w:t>
      </w:r>
      <w:r>
        <w:rPr>
          <w:rFonts w:hint="eastAsia" w:ascii="方正仿宋简体" w:hAnsi="方正仿宋简体" w:eastAsia="方正仿宋简体" w:cs="方正仿宋简体"/>
          <w:bCs/>
          <w:color w:val="auto"/>
          <w:kern w:val="1"/>
          <w:sz w:val="32"/>
          <w:szCs w:val="32"/>
          <w:lang w:val="en-US" w:eastAsia="zh-CN"/>
        </w:rPr>
        <w:t>废</w:t>
      </w:r>
      <w:r>
        <w:rPr>
          <w:rFonts w:hint="eastAsia" w:ascii="方正仿宋简体" w:hAnsi="方正仿宋简体" w:eastAsia="方正仿宋简体" w:cs="方正仿宋简体"/>
          <w:bCs/>
          <w:color w:val="auto"/>
          <w:kern w:val="1"/>
          <w:sz w:val="32"/>
          <w:szCs w:val="32"/>
        </w:rPr>
        <w:t>标处理，并可将相关投标方列入供应商负面清单，一年内不再接受参与投标工作。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楷体_GBK" w:cs="方正仿宋简体"/>
          <w:bCs/>
          <w:color w:val="auto"/>
          <w:kern w:val="1"/>
          <w:sz w:val="32"/>
          <w:szCs w:val="32"/>
          <w:lang w:val="en-US" w:eastAsia="zh-CN"/>
        </w:rPr>
        <w:t>2.</w:t>
      </w:r>
      <w:r>
        <w:rPr>
          <w:rFonts w:hint="eastAsia" w:ascii="方正仿宋简体" w:hAnsi="方正仿宋简体" w:eastAsia="方正仿宋简体" w:cs="方正仿宋简体"/>
          <w:bCs/>
          <w:color w:val="auto"/>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color w:val="auto"/>
          <w:kern w:val="1"/>
          <w:sz w:val="32"/>
          <w:szCs w:val="32"/>
        </w:rPr>
        <w:t>，或投标文件填写不完整、报价有空项的，或不符合技术要求条款的，或者存在其他不符合招标人有关要求的问题，经招标人评标小组评定，可作废标处理。</w:t>
      </w:r>
    </w:p>
    <w:p>
      <w:pPr>
        <w:pStyle w:val="4"/>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lang w:val="en-US" w:eastAsia="zh-CN"/>
        </w:rPr>
      </w:pPr>
      <w:r>
        <w:rPr>
          <w:rFonts w:hint="eastAsia" w:ascii="方正黑体_GBK" w:hAnsi="方正黑体_GBK" w:eastAsia="方正黑体_GBK" w:cs="方正黑体_GBK"/>
          <w:b/>
          <w:kern w:val="1"/>
          <w:sz w:val="32"/>
          <w:szCs w:val="32"/>
          <w:lang w:val="en-US" w:eastAsia="zh-CN"/>
        </w:rPr>
        <w:t xml:space="preserve"> </w:t>
      </w:r>
      <w:r>
        <w:rPr>
          <w:rFonts w:hint="eastAsia" w:ascii="方正黑体_GBK" w:hAnsi="方正黑体_GBK" w:eastAsia="方正黑体_GBK" w:cs="方正黑体_GBK"/>
          <w:b/>
          <w:kern w:val="1"/>
          <w:sz w:val="32"/>
          <w:szCs w:val="32"/>
          <w:lang w:eastAsia="zh-CN"/>
        </w:rPr>
        <w:t>六、</w:t>
      </w:r>
      <w:r>
        <w:rPr>
          <w:rFonts w:hint="eastAsia" w:ascii="方正黑体_GBK" w:hAnsi="方正黑体_GBK" w:eastAsia="方正黑体_GBK" w:cs="方正黑体_GBK"/>
          <w:b/>
          <w:kern w:val="1"/>
          <w:sz w:val="32"/>
          <w:szCs w:val="32"/>
        </w:rPr>
        <w:t>其他注意事项：</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（一）</w:t>
      </w:r>
      <w:r>
        <w:rPr>
          <w:rFonts w:hint="eastAsia" w:ascii="方正仿宋简体" w:hAnsi="方正仿宋简体" w:eastAsia="方正仿宋简体" w:cs="方正仿宋简体"/>
          <w:bCs/>
          <w:color w:val="auto"/>
          <w:kern w:val="1"/>
          <w:sz w:val="32"/>
          <w:szCs w:val="32"/>
          <w:highlight w:val="none"/>
        </w:rPr>
        <w:t>违约责任：</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lang w:eastAsia="zh-CN"/>
        </w:rPr>
      </w:pPr>
      <w:r>
        <w:rPr>
          <w:rFonts w:hint="eastAsia" w:ascii="方正仿宋简体" w:hAnsi="方正仿宋简体" w:eastAsia="方正仿宋简体" w:cs="方正仿宋简体"/>
          <w:bCs/>
          <w:color w:val="auto"/>
          <w:kern w:val="1"/>
          <w:sz w:val="32"/>
          <w:szCs w:val="32"/>
          <w:highlight w:val="none"/>
          <w:lang w:eastAsia="zh-CN"/>
        </w:rPr>
        <w:t>未经招标人允许,中标人不得以任何方式将本项目分包给第三方，否则按本合同总价的10%作为违约金，同时招标人有权终止本合同。</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highlight w:val="none"/>
          <w:lang w:eastAsia="zh-CN"/>
        </w:rPr>
        <w:t>（二）中标人应严格按照标书约定与招标方签定供需合同，并按合同约定做好服务工作。对中标人所有违背标</w:t>
      </w:r>
      <w:r>
        <w:rPr>
          <w:rFonts w:hint="eastAsia" w:ascii="方正仿宋简体" w:hAnsi="方正仿宋简体" w:eastAsia="方正仿宋简体" w:cs="方正仿宋简体"/>
          <w:bCs/>
          <w:color w:val="auto"/>
          <w:kern w:val="1"/>
          <w:sz w:val="32"/>
          <w:szCs w:val="32"/>
        </w:rPr>
        <w:t>书及合同约定的行为，招标人均可持续保留与中标方中止合作的一切权利。</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三</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如因投标人不能正常履约，对招标人生产经营活动造成影响的，招标人将依法追究投标方法律责任。</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四</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投标人在中标后无正当理由不与招标人签订合同的，将承担违约责任，列入招标人供应商负面清单。</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投标人应详细阅读本招标书，参与报价投标即视为对本招标书所列之条款均表示接受。</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招标人对违反约定的投标人或中标人将按《镇江海纳川物流产业发展有限责任公司招标采购管理规定</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rPr>
        <w:t>中供应商管理</w:t>
      </w:r>
      <w:r>
        <w:rPr>
          <w:rFonts w:hint="eastAsia" w:ascii="方正仿宋简体" w:hAnsi="方正仿宋简体" w:eastAsia="方正仿宋简体" w:cs="方正仿宋简体"/>
          <w:bCs/>
          <w:color w:val="auto"/>
          <w:kern w:val="1"/>
          <w:sz w:val="32"/>
          <w:szCs w:val="32"/>
        </w:rPr>
        <w:t>对投标人进行管理考核（详见附件</w:t>
      </w: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w:t>
      </w:r>
    </w:p>
    <w:p>
      <w:pPr>
        <w:pStyle w:val="3"/>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bCs/>
          <w:color w:val="auto"/>
          <w:kern w:val="1"/>
          <w:sz w:val="32"/>
          <w:szCs w:val="32"/>
          <w:lang w:eastAsia="zh-CN"/>
        </w:rPr>
        <w:t>（</w:t>
      </w:r>
      <w:r>
        <w:rPr>
          <w:rFonts w:hint="eastAsia" w:ascii="方正楷体_GBK" w:hAnsi="方正楷体_GBK" w:eastAsia="方正楷体_GBK" w:cs="方正楷体_GBK"/>
          <w:bCs/>
          <w:color w:val="auto"/>
          <w:kern w:val="1"/>
          <w:sz w:val="32"/>
          <w:szCs w:val="32"/>
          <w:lang w:val="en-US" w:eastAsia="zh-CN"/>
        </w:rPr>
        <w:t>七</w:t>
      </w:r>
      <w:r>
        <w:rPr>
          <w:rFonts w:hint="eastAsia" w:ascii="方正楷体_GBK" w:hAnsi="方正楷体_GBK" w:eastAsia="方正楷体_GBK" w:cs="方正楷体_GBK"/>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bidi="ar-SA"/>
        </w:rPr>
        <w:t>外协作业人员需先进行安全教育培训</w:t>
      </w:r>
      <w:r>
        <w:rPr>
          <w:rFonts w:hint="eastAsia" w:ascii="方正仿宋简体" w:hAnsi="方正仿宋简体" w:eastAsia="方正仿宋简体" w:cs="方正仿宋简体"/>
          <w:bCs/>
          <w:color w:val="auto"/>
          <w:kern w:val="1"/>
          <w:sz w:val="32"/>
          <w:szCs w:val="32"/>
          <w:lang w:eastAsia="zh-CN"/>
        </w:rPr>
        <w:t>。</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八</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本次招标</w:t>
      </w:r>
      <w:r>
        <w:rPr>
          <w:rFonts w:hint="eastAsia" w:ascii="方正仿宋简体" w:hAnsi="方正仿宋简体" w:eastAsia="方正仿宋简体" w:cs="方正仿宋简体"/>
          <w:bCs/>
          <w:color w:val="auto"/>
          <w:kern w:val="1"/>
          <w:sz w:val="32"/>
          <w:szCs w:val="32"/>
          <w:lang w:val="en-US" w:eastAsia="zh-CN"/>
        </w:rPr>
        <w:t>为企业自主公开招标，属生产经营性商务行为，</w:t>
      </w:r>
      <w:r>
        <w:rPr>
          <w:rFonts w:hint="eastAsia" w:ascii="方正仿宋简体" w:hAnsi="方正仿宋简体" w:eastAsia="方正仿宋简体" w:cs="方正仿宋简体"/>
          <w:bCs/>
          <w:color w:val="auto"/>
          <w:kern w:val="1"/>
          <w:sz w:val="32"/>
          <w:szCs w:val="32"/>
        </w:rPr>
        <w:t>解释权归江苏省物资集团镇江储运开发有限公司所有。</w:t>
      </w:r>
    </w:p>
    <w:p>
      <w:pPr>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br w:type="page"/>
      </w:r>
    </w:p>
    <w:p>
      <w:pPr>
        <w:pStyle w:val="2"/>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pPr>
        <w:pStyle w:val="2"/>
        <w:jc w:val="both"/>
        <w:rPr>
          <w:rFonts w:hint="eastAsia" w:ascii="方正仿宋简体" w:hAnsi="方正仿宋简体" w:eastAsia="方正仿宋简体" w:cs="方正仿宋简体"/>
          <w:color w:val="auto"/>
          <w:kern w:val="1"/>
          <w:sz w:val="32"/>
          <w:szCs w:val="32"/>
          <w:lang w:val="en-US" w:eastAsia="zh-CN" w:bidi="ar-SA"/>
        </w:rPr>
      </w:pPr>
    </w:p>
    <w:p>
      <w:pPr>
        <w:pStyle w:val="2"/>
        <w:jc w:val="both"/>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val="en-US" w:eastAsia="zh-CN" w:bidi="ar-SA"/>
        </w:rPr>
        <w:t>江苏省物资集团镇江储运开发有限公司</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u w:val="none"/>
        </w:rPr>
        <w:t>投标单位全称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u w:val="none"/>
          <w:lang w:val="en-US" w:eastAsia="zh-CN"/>
        </w:rPr>
        <w:t>；</w:t>
      </w:r>
      <w:r>
        <w:rPr>
          <w:rFonts w:hint="eastAsia" w:ascii="方正仿宋简体" w:hAnsi="方正仿宋简体" w:eastAsia="方正仿宋简体" w:cs="方正仿宋简体"/>
          <w:color w:val="auto"/>
          <w:kern w:val="1"/>
          <w:sz w:val="32"/>
          <w:szCs w:val="32"/>
        </w:rPr>
        <w:t>授权</w:t>
      </w:r>
      <w:r>
        <w:rPr>
          <w:rFonts w:hint="eastAsia" w:ascii="方正仿宋简体" w:hAnsi="方正仿宋简体" w:eastAsia="方正仿宋简体" w:cs="方正仿宋简体"/>
          <w:color w:val="auto"/>
          <w:kern w:val="1"/>
          <w:sz w:val="32"/>
          <w:szCs w:val="32"/>
          <w:u w:val="none"/>
        </w:rPr>
        <w:t>全权代表姓名</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none"/>
        </w:rPr>
        <w:t>职务、职称</w:t>
      </w:r>
      <w:r>
        <w:rPr>
          <w:rFonts w:hint="eastAsia" w:ascii="方正仿宋简体" w:hAnsi="方正仿宋简体" w:eastAsia="方正仿宋简体" w:cs="方正仿宋简体"/>
          <w:color w:val="auto"/>
          <w:kern w:val="1"/>
          <w:sz w:val="32"/>
          <w:szCs w:val="32"/>
          <w:u w:val="none"/>
          <w:lang w:eastAsia="zh-CN"/>
        </w:rPr>
        <w:t>：</w:t>
      </w:r>
      <w:bookmarkStart w:id="0" w:name="_GoBack"/>
      <w:bookmarkEnd w:id="0"/>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rPr>
        <w:t>为全权代表，参加贵方组织的招标有关活动，并对该项目进行投标。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color w:val="auto"/>
          <w:kern w:val="1"/>
          <w:sz w:val="32"/>
          <w:szCs w:val="32"/>
          <w:lang w:eastAsia="zh-CN"/>
        </w:rPr>
        <w:t>一</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投标项目的总投标价（含税）为</w:t>
      </w:r>
      <w:r>
        <w:rPr>
          <w:rFonts w:hint="eastAsia" w:ascii="方正仿宋简体" w:hAnsi="方正仿宋简体" w:eastAsia="方正仿宋简体" w:cs="方正仿宋简体"/>
          <w:color w:val="auto"/>
          <w:kern w:val="1"/>
          <w:sz w:val="32"/>
          <w:szCs w:val="32"/>
          <w:u w:val="single"/>
        </w:rPr>
        <w:softHyphen/>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(大写)：</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元人民币；税率</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eastAsia="zh-CN"/>
        </w:rPr>
        <w:t>报价格式</w:t>
      </w:r>
    </w:p>
    <w:tbl>
      <w:tblPr>
        <w:tblStyle w:val="10"/>
        <w:tblW w:w="9833"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3420"/>
        <w:gridCol w:w="1035"/>
        <w:gridCol w:w="975"/>
        <w:gridCol w:w="1657"/>
        <w:gridCol w:w="1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序号</w:t>
            </w:r>
          </w:p>
        </w:tc>
        <w:tc>
          <w:tcPr>
            <w:tcW w:w="342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名称</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单位</w:t>
            </w:r>
          </w:p>
        </w:tc>
        <w:tc>
          <w:tcPr>
            <w:tcW w:w="97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数量</w:t>
            </w:r>
          </w:p>
        </w:tc>
        <w:tc>
          <w:tcPr>
            <w:tcW w:w="165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总</w:t>
            </w:r>
            <w:r>
              <w:rPr>
                <w:rFonts w:hint="eastAsia" w:ascii="方正仿宋简体" w:hAnsi="方正仿宋简体" w:eastAsia="方正仿宋简体" w:cs="方正仿宋简体"/>
                <w:sz w:val="32"/>
                <w:szCs w:val="32"/>
                <w:lang w:eastAsia="zh-CN"/>
              </w:rPr>
              <w:t>价（</w:t>
            </w:r>
            <w:r>
              <w:rPr>
                <w:rFonts w:hint="eastAsia" w:ascii="方正仿宋简体" w:hAnsi="方正仿宋简体" w:eastAsia="方正仿宋简体" w:cs="方正仿宋简体"/>
                <w:sz w:val="32"/>
                <w:szCs w:val="32"/>
                <w:lang w:val="en-US" w:eastAsia="zh-CN"/>
              </w:rPr>
              <w:t>元）</w:t>
            </w:r>
          </w:p>
        </w:tc>
        <w:tc>
          <w:tcPr>
            <w:tcW w:w="19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p>
        </w:tc>
        <w:tc>
          <w:tcPr>
            <w:tcW w:w="34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简体" w:hAnsi="方正仿宋简体" w:eastAsia="方正仿宋简体" w:cs="方正仿宋简体"/>
                <w:bCs/>
                <w:color w:val="000000"/>
                <w:sz w:val="28"/>
                <w:szCs w:val="28"/>
                <w:lang w:val="en-US" w:eastAsia="zh-CN" w:bidi="ar-SA"/>
              </w:rPr>
            </w:pPr>
            <w:r>
              <w:rPr>
                <w:rFonts w:hint="eastAsia" w:ascii="方正仿宋简体" w:hAnsi="方正仿宋简体" w:eastAsia="方正仿宋简体" w:cs="方正仿宋简体"/>
                <w:bCs/>
                <w:sz w:val="32"/>
                <w:szCs w:val="32"/>
                <w:u w:val="none"/>
                <w:lang w:val="en-US" w:eastAsia="zh-CN"/>
              </w:rPr>
              <w:t>海新道路高新材料产业基地项目可行性研究报告编制</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bCs/>
                <w:color w:val="000000"/>
                <w:sz w:val="32"/>
                <w:szCs w:val="32"/>
                <w:lang w:val="en-US" w:eastAsia="zh-CN" w:bidi="ar-SA"/>
              </w:rPr>
            </w:pPr>
            <w:r>
              <w:rPr>
                <w:rFonts w:hint="eastAsia" w:ascii="方正仿宋简体" w:hAnsi="方正仿宋简体" w:eastAsia="方正仿宋简体" w:cs="方正仿宋简体"/>
                <w:bCs/>
                <w:color w:val="000000"/>
                <w:sz w:val="32"/>
                <w:szCs w:val="32"/>
                <w:lang w:val="en-US" w:eastAsia="zh-CN" w:bidi="ar-SA"/>
              </w:rPr>
              <w:t>件</w:t>
            </w:r>
          </w:p>
        </w:tc>
        <w:tc>
          <w:tcPr>
            <w:tcW w:w="97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bCs/>
                <w:color w:val="000000"/>
                <w:sz w:val="32"/>
                <w:szCs w:val="32"/>
                <w:lang w:val="en-US" w:eastAsia="zh-CN" w:bidi="ar-SA"/>
              </w:rPr>
            </w:pPr>
            <w:r>
              <w:rPr>
                <w:rFonts w:hint="eastAsia" w:ascii="方正仿宋简体" w:hAnsi="方正仿宋简体" w:eastAsia="方正仿宋简体" w:cs="方正仿宋简体"/>
                <w:bCs/>
                <w:color w:val="000000"/>
                <w:sz w:val="32"/>
                <w:szCs w:val="32"/>
                <w:lang w:val="en-US" w:eastAsia="zh-CN" w:bidi="ar-SA"/>
              </w:rPr>
              <w:t>1</w:t>
            </w:r>
          </w:p>
        </w:tc>
        <w:tc>
          <w:tcPr>
            <w:tcW w:w="1657"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p>
        </w:tc>
        <w:tc>
          <w:tcPr>
            <w:tcW w:w="198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833"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以上合计总价：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833"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投标有效期：</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在满足招标人使用要求前提下，以</w:t>
      </w:r>
      <w:r>
        <w:rPr>
          <w:rFonts w:hint="eastAsia" w:ascii="方正仿宋简体" w:hAnsi="方正仿宋简体" w:eastAsia="方正仿宋简体" w:cs="方正仿宋简体"/>
          <w:color w:val="auto"/>
          <w:sz w:val="32"/>
          <w:szCs w:val="32"/>
          <w:lang w:eastAsia="zh-CN"/>
        </w:rPr>
        <w:t>报价格式</w:t>
      </w:r>
      <w:r>
        <w:rPr>
          <w:rFonts w:hint="eastAsia" w:ascii="方正仿宋简体" w:hAnsi="方正仿宋简体" w:eastAsia="方正仿宋简体" w:cs="方正仿宋简体"/>
          <w:color w:val="FF0000"/>
          <w:sz w:val="32"/>
          <w:szCs w:val="32"/>
          <w:lang w:val="en-US" w:eastAsia="zh-CN"/>
        </w:rPr>
        <w:t>总</w:t>
      </w:r>
      <w:r>
        <w:rPr>
          <w:rFonts w:hint="eastAsia" w:ascii="方正仿宋简体" w:hAnsi="方正仿宋简体" w:eastAsia="方正仿宋简体" w:cs="方正仿宋简体"/>
          <w:color w:val="FF0000"/>
          <w:sz w:val="32"/>
          <w:szCs w:val="32"/>
          <w:lang w:eastAsia="zh-CN"/>
        </w:rPr>
        <w:t>价</w:t>
      </w:r>
      <w:r>
        <w:rPr>
          <w:rFonts w:hint="eastAsia" w:ascii="方正仿宋简体" w:hAnsi="方正仿宋简体" w:eastAsia="方正仿宋简体" w:cs="方正仿宋简体"/>
          <w:color w:val="auto"/>
          <w:sz w:val="32"/>
          <w:szCs w:val="32"/>
        </w:rPr>
        <w:t>作为</w:t>
      </w:r>
      <w:r>
        <w:rPr>
          <w:rFonts w:hint="eastAsia" w:ascii="方正仿宋简体" w:hAnsi="方正仿宋简体" w:eastAsia="方正仿宋简体" w:cs="方正仿宋简体"/>
          <w:color w:val="auto"/>
          <w:sz w:val="32"/>
          <w:szCs w:val="32"/>
          <w:lang w:eastAsia="zh-CN"/>
        </w:rPr>
        <w:t>总投标价，总投</w:t>
      </w:r>
      <w:r>
        <w:rPr>
          <w:rFonts w:hint="eastAsia" w:ascii="方正仿宋简体" w:hAnsi="方正仿宋简体" w:eastAsia="方正仿宋简体" w:cs="方正仿宋简体"/>
          <w:color w:val="auto"/>
          <w:sz w:val="32"/>
          <w:szCs w:val="32"/>
          <w:lang w:val="en-US" w:eastAsia="zh-CN"/>
        </w:rPr>
        <w:t>标</w:t>
      </w:r>
      <w:r>
        <w:rPr>
          <w:rFonts w:hint="eastAsia" w:ascii="方正仿宋简体" w:hAnsi="方正仿宋简体" w:eastAsia="方正仿宋简体" w:cs="方正仿宋简体"/>
          <w:color w:val="auto"/>
          <w:sz w:val="32"/>
          <w:szCs w:val="32"/>
          <w:lang w:eastAsia="zh-CN"/>
        </w:rPr>
        <w:t>价只为确定中标单位作依据。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2.按报价格式进行填报，每格均需填报，无报价以斜线、横线或0填满。</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kern w:val="1"/>
          <w:sz w:val="32"/>
          <w:szCs w:val="32"/>
          <w:lang w:eastAsia="zh-CN"/>
        </w:rPr>
        <w:t>三</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交货时间：</w:t>
      </w:r>
      <w:r>
        <w:rPr>
          <w:rFonts w:hint="eastAsia" w:ascii="方正仿宋简体" w:hAnsi="方正仿宋简体" w:eastAsia="方正仿宋简体" w:cs="方正仿宋简体"/>
          <w:color w:val="auto"/>
          <w:kern w:val="1"/>
          <w:sz w:val="32"/>
          <w:szCs w:val="32"/>
          <w:u w:val="single"/>
          <w:lang w:val="en-US" w:eastAsia="zh-CN"/>
        </w:rPr>
        <w:t>合同签订后30日内；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eastAsia="zh-CN"/>
        </w:rPr>
        <w:t>四</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我方承诺遵守招标文件中的全部规定；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eastAsia="zh-CN"/>
        </w:rPr>
        <w:t>五</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我方承诺中标后双方签订合同,并承担合同规定的责任义务；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color w:val="auto"/>
          <w:sz w:val="32"/>
          <w:szCs w:val="32"/>
          <w:shd w:val="clear" w:color="auto" w:fill="FFFFFF"/>
          <w:lang w:eastAsia="zh-CN"/>
        </w:rPr>
        <w:t>六</w:t>
      </w:r>
      <w:r>
        <w:rPr>
          <w:rFonts w:hint="eastAsia" w:ascii="方正仿宋简体" w:hAnsi="方正仿宋简体" w:eastAsia="方正仿宋简体" w:cs="方正仿宋简体"/>
          <w:color w:val="auto"/>
          <w:sz w:val="32"/>
          <w:szCs w:val="32"/>
          <w:shd w:val="clear" w:color="auto" w:fill="FFFFFF"/>
          <w:lang w:val="en-US" w:eastAsia="zh-CN"/>
        </w:rPr>
        <w:t>.</w:t>
      </w:r>
      <w:r>
        <w:rPr>
          <w:rFonts w:hint="eastAsia" w:ascii="方正仿宋简体" w:hAnsi="方正仿宋简体" w:eastAsia="方正仿宋简体" w:cs="方正仿宋简体"/>
          <w:color w:val="auto"/>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bCs/>
          <w:color w:val="auto"/>
          <w:kern w:val="1"/>
          <w:sz w:val="32"/>
          <w:szCs w:val="32"/>
          <w:lang w:eastAsia="zh-CN"/>
        </w:rPr>
        <w:t>七</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愿意向贵方提供任何与该项投标有关的数据、情况和技术资料，</w:t>
      </w:r>
      <w:r>
        <w:rPr>
          <w:rFonts w:hint="eastAsia" w:ascii="方正仿宋简体" w:hAnsi="方正仿宋简体" w:eastAsia="方正仿宋简体" w:cs="方正仿宋简体"/>
          <w:color w:val="auto"/>
          <w:sz w:val="32"/>
          <w:szCs w:val="32"/>
          <w:shd w:val="clear" w:color="auto" w:fill="FFFFFF"/>
        </w:rPr>
        <w:t>完全理解贵方不一定接受最低价的报价或收到的任何报价。</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lang w:eastAsia="zh-CN"/>
        </w:rPr>
        <w:t>八</w:t>
      </w:r>
      <w:r>
        <w:rPr>
          <w:rFonts w:hint="eastAsia" w:ascii="方正仿宋简体" w:hAnsi="方正仿宋简体" w:eastAsia="方正仿宋简体" w:cs="方正仿宋简体"/>
          <w:bCs/>
          <w:color w:val="000000"/>
          <w:kern w:val="1"/>
          <w:sz w:val="32"/>
          <w:szCs w:val="32"/>
          <w:lang w:val="en-US" w:eastAsia="zh-CN"/>
        </w:rPr>
        <w:t>.投标单位其他说明情况</w:t>
      </w:r>
      <w:r>
        <w:rPr>
          <w:rFonts w:hint="eastAsia" w:ascii="方正仿宋简体" w:hAnsi="方正仿宋简体" w:eastAsia="方正仿宋简体" w:cs="方正仿宋简体"/>
          <w:bCs/>
          <w:color w:val="000000"/>
          <w:kern w:val="1"/>
          <w:sz w:val="32"/>
          <w:szCs w:val="32"/>
        </w:rPr>
        <w:t>：</w:t>
      </w:r>
      <w:r>
        <w:rPr>
          <w:rFonts w:hint="eastAsia" w:ascii="方正仿宋简体" w:hAnsi="方正仿宋简体" w:eastAsia="方正仿宋简体" w:cs="方正仿宋简体"/>
          <w:color w:val="000000"/>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仿宋简体" w:hAnsi="方正仿宋简体" w:eastAsia="方正仿宋简体" w:cs="方正仿宋简体"/>
          <w:color w:val="000000"/>
          <w:sz w:val="32"/>
          <w:szCs w:val="32"/>
          <w:highlight w:val="none"/>
          <w:lang w:val="en-US" w:eastAsia="zh-CN"/>
        </w:rPr>
      </w:pPr>
      <w:r>
        <w:rPr>
          <w:rFonts w:hint="eastAsia" w:ascii="方正仿宋简体" w:hAnsi="方正仿宋简体" w:eastAsia="方正仿宋简体" w:cs="方正仿宋简体"/>
          <w:color w:val="000000"/>
          <w:sz w:val="32"/>
          <w:szCs w:val="32"/>
          <w:highlight w:val="none"/>
          <w:lang w:val="en-US" w:eastAsia="zh-CN"/>
        </w:rPr>
        <w:br w:type="page"/>
      </w:r>
    </w:p>
    <w:p>
      <w:pPr>
        <w:pStyle w:val="8"/>
        <w:adjustRightInd w:val="0"/>
        <w:snapToGrid w:val="0"/>
        <w:spacing w:before="0" w:after="0" w:line="600" w:lineRule="exact"/>
        <w:jc w:val="left"/>
        <w:rPr>
          <w:rFonts w:hint="eastAsia" w:ascii="方正黑体_GBK" w:hAnsi="方正黑体_GBK" w:eastAsia="方正黑体_GBK" w:cs="方正黑体_GBK"/>
          <w:b w:val="0"/>
          <w:bCs/>
          <w:kern w:val="0"/>
          <w:sz w:val="32"/>
          <w:szCs w:val="32"/>
          <w:lang w:val="en-US" w:eastAsia="zh-CN" w:bidi="ar-SA"/>
        </w:rPr>
      </w:pPr>
      <w:r>
        <w:rPr>
          <w:rFonts w:hint="eastAsia" w:ascii="方正仿宋简体" w:hAnsi="方正仿宋简体" w:eastAsia="方正仿宋简体" w:cs="方正仿宋简体"/>
          <w:bCs/>
          <w:color w:val="auto"/>
          <w:kern w:val="1"/>
          <w:sz w:val="32"/>
          <w:szCs w:val="32"/>
        </w:rPr>
        <w:t>附件</w:t>
      </w:r>
      <w:r>
        <w:rPr>
          <w:rFonts w:hint="eastAsia" w:ascii="方正仿宋简体" w:hAnsi="方正仿宋简体" w:eastAsia="方正仿宋简体" w:cs="方正仿宋简体"/>
          <w:bCs/>
          <w:color w:val="auto"/>
          <w:kern w:val="1"/>
          <w:sz w:val="32"/>
          <w:szCs w:val="32"/>
          <w:lang w:val="en-US" w:eastAsia="zh-CN"/>
        </w:rPr>
        <w:t>1</w:t>
      </w:r>
    </w:p>
    <w:p>
      <w:pPr>
        <w:pStyle w:val="8"/>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bCs/>
          <w:kern w:val="0"/>
          <w:sz w:val="32"/>
          <w:szCs w:val="32"/>
          <w:lang w:val="en-US" w:eastAsia="zh-CN" w:bidi="ar-SA"/>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val="en-US" w:eastAsia="zh-CN"/>
        </w:rPr>
        <w:t>管理职责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风险控制部负责归口公司招投标负面清单，具体工作由海纳川各部室及直属单位共同承担。</w:t>
      </w: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pStyle w:val="3"/>
        <w:rPr>
          <w:rFonts w:hint="eastAsia"/>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2"/>
        </w:numPr>
        <w:tabs>
          <w:tab w:val="left" w:pos="2565"/>
        </w:tabs>
        <w:spacing w:line="600" w:lineRule="exact"/>
        <w:ind w:firstLine="420" w:firstLineChars="200"/>
        <w:rPr>
          <w:rFonts w:hint="eastAsia" w:ascii="方正仿宋简体" w:hAnsi="方正仿宋简体" w:eastAsia="方正仿宋简体" w:cs="方正仿宋简体"/>
          <w:color w:val="auto"/>
          <w:sz w:val="32"/>
          <w:szCs w:val="32"/>
          <w:u w:val="none" w:color="auto"/>
          <w:lang w:val="en-US" w:eastAsia="zh-CN"/>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color w:val="auto"/>
          <w:sz w:val="32"/>
          <w:szCs w:val="32"/>
          <w:u w:val="none" w:color="auto"/>
          <w:lang w:val="en-US" w:eastAsia="zh-CN"/>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eastAsia="zh-CN"/>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合作供应商初始积分为40分，从供应商的供货质量、交货周期、售后服务</w:t>
      </w:r>
      <w:r>
        <w:rPr>
          <w:rFonts w:hint="eastAsia" w:ascii="方正仿宋简体" w:hAnsi="方正仿宋简体" w:eastAsia="方正仿宋简体" w:cs="方正仿宋简体"/>
          <w:color w:val="auto"/>
          <w:sz w:val="32"/>
          <w:szCs w:val="32"/>
          <w:u w:val="none" w:color="auto"/>
          <w:lang w:val="en-US" w:eastAsia="zh-CN"/>
        </w:rPr>
        <w:t>、</w:t>
      </w:r>
      <w:r>
        <w:rPr>
          <w:rFonts w:hint="eastAsia" w:ascii="方正仿宋简体" w:hAnsi="方正仿宋简体" w:eastAsia="方正仿宋简体" w:cs="方正仿宋简体"/>
          <w:color w:val="auto"/>
          <w:sz w:val="32"/>
          <w:szCs w:val="32"/>
          <w:u w:val="none" w:color="auto"/>
          <w:lang w:eastAsia="zh-CN"/>
        </w:rPr>
        <w:t>资质信誉</w:t>
      </w:r>
      <w:r>
        <w:rPr>
          <w:rFonts w:hint="eastAsia" w:ascii="方正仿宋简体" w:hAnsi="方正仿宋简体" w:eastAsia="方正仿宋简体" w:cs="方正仿宋简体"/>
          <w:color w:val="auto"/>
          <w:sz w:val="32"/>
          <w:szCs w:val="32"/>
          <w:u w:val="none" w:color="auto"/>
          <w:lang w:val="en-US" w:eastAsia="zh-CN"/>
        </w:rPr>
        <w:t>等</w:t>
      </w:r>
      <w:r>
        <w:rPr>
          <w:rFonts w:hint="eastAsia" w:ascii="方正仿宋简体" w:hAnsi="方正仿宋简体" w:eastAsia="方正仿宋简体" w:cs="方正仿宋简体"/>
          <w:color w:val="auto"/>
          <w:sz w:val="32"/>
          <w:szCs w:val="32"/>
          <w:u w:val="none" w:color="auto"/>
          <w:lang w:eastAsia="zh-CN"/>
        </w:rPr>
        <w:t>方面进行考核。使用部门、管理部门、采购部门均可书面提出考核建议。</w:t>
      </w:r>
      <w:r>
        <w:rPr>
          <w:rFonts w:hint="eastAsia" w:ascii="方正仿宋简体" w:hAnsi="方正仿宋简体" w:eastAsia="方正仿宋简体" w:cs="方正仿宋简体"/>
          <w:color w:val="auto"/>
          <w:sz w:val="32"/>
          <w:szCs w:val="32"/>
          <w:u w:val="none" w:color="auto"/>
          <w:lang w:val="en-US" w:eastAsia="zh-CN"/>
        </w:rPr>
        <w:t>风险控制部</w:t>
      </w:r>
      <w:r>
        <w:rPr>
          <w:rFonts w:hint="eastAsia" w:ascii="方正仿宋简体" w:hAnsi="方正仿宋简体" w:eastAsia="方正仿宋简体" w:cs="方正仿宋简体"/>
          <w:color w:val="auto"/>
          <w:sz w:val="32"/>
          <w:szCs w:val="32"/>
          <w:u w:val="none" w:color="auto"/>
          <w:lang w:eastAsia="zh-CN"/>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（二）</w:t>
      </w:r>
      <w:r>
        <w:rPr>
          <w:rFonts w:hint="eastAsia" w:ascii="方正仿宋简体" w:hAnsi="方正仿宋简体" w:eastAsia="方正仿宋简体" w:cs="方正仿宋简体"/>
          <w:color w:val="auto"/>
          <w:sz w:val="32"/>
          <w:szCs w:val="32"/>
          <w:u w:val="none" w:color="auto"/>
          <w:lang w:eastAsia="zh-CN"/>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w:t>
      </w:r>
      <w:r>
        <w:rPr>
          <w:rFonts w:hint="eastAsia" w:ascii="方正仿宋简体" w:hAnsi="方正仿宋简体" w:eastAsia="方正仿宋简体" w:cs="方正仿宋简体"/>
          <w:b/>
          <w:sz w:val="32"/>
          <w:szCs w:val="32"/>
          <w:lang w:val="en-US" w:eastAsia="zh-CN"/>
        </w:rPr>
        <w:t>建筑施工方</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color w:val="auto"/>
          <w:sz w:val="32"/>
          <w:szCs w:val="32"/>
          <w:u w:val="none" w:color="auto"/>
          <w:lang w:eastAsia="zh-CN"/>
        </w:rPr>
        <w:t>①</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w:t>
      </w:r>
      <w:r>
        <w:rPr>
          <w:rFonts w:hint="eastAsia" w:ascii="方正仿宋简体" w:hAnsi="方正仿宋简体" w:eastAsia="方正仿宋简体" w:cs="方正仿宋简体"/>
          <w:bCs/>
          <w:sz w:val="32"/>
          <w:szCs w:val="32"/>
          <w:lang w:val="en-US" w:eastAsia="zh-CN"/>
        </w:rPr>
        <w:t>不能满足工程质量要求的，考核5-10分。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 w:val="0"/>
          <w:bCs/>
          <w:sz w:val="32"/>
          <w:szCs w:val="32"/>
          <w:lang w:val="en-US" w:eastAsia="zh-CN"/>
        </w:rPr>
        <w:t>（2）</w:t>
      </w:r>
      <w:r>
        <w:rPr>
          <w:rFonts w:hint="eastAsia" w:ascii="方正仿宋简体" w:hAnsi="方正仿宋简体" w:eastAsia="方正仿宋简体" w:cs="方正仿宋简体"/>
          <w:bCs/>
          <w:sz w:val="32"/>
          <w:szCs w:val="32"/>
          <w:lang w:val="en-US" w:eastAsia="zh-CN"/>
        </w:rPr>
        <w:t>工期方面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不能满足进度要求的，考核5-10分。</w:t>
      </w:r>
    </w:p>
    <w:p>
      <w:pPr>
        <w:keepNext w:val="0"/>
        <w:keepLines w:val="0"/>
        <w:kinsoku/>
        <w:wordWrap/>
        <w:overflowPunct/>
        <w:topLinePunct w:val="0"/>
        <w:autoSpaceDE/>
        <w:autoSpaceDN/>
        <w:bidi w:val="0"/>
        <w:spacing w:line="600" w:lineRule="exact"/>
        <w:ind w:firstLine="640" w:firstLineChars="20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b w:val="0"/>
          <w:bCs/>
          <w:sz w:val="32"/>
          <w:szCs w:val="32"/>
          <w:lang w:val="en-US" w:eastAsia="zh-CN"/>
        </w:rPr>
        <w:t>（3）</w:t>
      </w:r>
      <w:r>
        <w:rPr>
          <w:rFonts w:hint="eastAsia" w:ascii="方正仿宋简体" w:hAnsi="方正仿宋简体" w:eastAsia="方正仿宋简体" w:cs="方正仿宋简体"/>
          <w:bCs/>
          <w:sz w:val="32"/>
          <w:szCs w:val="32"/>
          <w:lang w:val="en-US" w:eastAsia="zh-CN"/>
        </w:rPr>
        <w:t>安全方面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现场施工人员</w:t>
      </w:r>
      <w:r>
        <w:rPr>
          <w:rFonts w:hint="eastAsia" w:ascii="方正仿宋简体" w:hAnsi="方正仿宋简体" w:eastAsia="方正仿宋简体" w:cs="方正仿宋简体"/>
          <w:bCs/>
          <w:sz w:val="32"/>
          <w:szCs w:val="32"/>
          <w:lang w:val="en-US" w:eastAsia="zh-CN"/>
        </w:rPr>
        <w:t>不</w:t>
      </w:r>
      <w:r>
        <w:rPr>
          <w:rFonts w:hint="eastAsia" w:ascii="方正仿宋简体" w:hAnsi="方正仿宋简体" w:eastAsia="方正仿宋简体" w:cs="方正仿宋简体"/>
          <w:bCs/>
          <w:sz w:val="32"/>
          <w:szCs w:val="32"/>
        </w:rPr>
        <w:t>服从招标方</w:t>
      </w:r>
      <w:r>
        <w:rPr>
          <w:rFonts w:hint="eastAsia" w:ascii="方正仿宋简体" w:hAnsi="方正仿宋简体" w:eastAsia="方正仿宋简体" w:cs="方正仿宋简体"/>
          <w:bCs/>
          <w:sz w:val="32"/>
          <w:szCs w:val="32"/>
          <w:lang w:val="en-US" w:eastAsia="zh-CN"/>
        </w:rPr>
        <w:t>安全</w:t>
      </w:r>
      <w:r>
        <w:rPr>
          <w:rFonts w:hint="eastAsia" w:ascii="方正仿宋简体" w:hAnsi="方正仿宋简体" w:eastAsia="方正仿宋简体" w:cs="方正仿宋简体"/>
          <w:bCs/>
          <w:sz w:val="32"/>
          <w:szCs w:val="32"/>
        </w:rPr>
        <w:t>管理</w:t>
      </w:r>
      <w:r>
        <w:rPr>
          <w:rFonts w:hint="eastAsia" w:ascii="方正仿宋简体" w:hAnsi="方正仿宋简体" w:eastAsia="方正仿宋简体" w:cs="方正仿宋简体"/>
          <w:bCs/>
          <w:sz w:val="32"/>
          <w:szCs w:val="32"/>
          <w:lang w:val="en-US" w:eastAsia="zh-CN"/>
        </w:rPr>
        <w:t>的</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bCs/>
          <w:sz w:val="32"/>
          <w:szCs w:val="32"/>
          <w:lang w:val="en-US" w:eastAsia="zh-CN"/>
        </w:rPr>
        <w:t>考核5-10分。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en-US" w:eastAsia="zh-CN"/>
        </w:rPr>
        <w:t>4</w:t>
      </w:r>
      <w:r>
        <w:rPr>
          <w:rFonts w:hint="eastAsia" w:ascii="方正仿宋简体" w:hAnsi="方正仿宋简体" w:eastAsia="方正仿宋简体" w:cs="方正仿宋简体"/>
          <w:bCs/>
          <w:sz w:val="32"/>
          <w:szCs w:val="32"/>
        </w:rPr>
        <w:t>）售后方面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numPr>
          <w:ilvl w:val="0"/>
          <w:numId w:val="0"/>
        </w:numPr>
        <w:kinsoku/>
        <w:wordWrap/>
        <w:overflowPunct/>
        <w:topLinePunct w:val="0"/>
        <w:autoSpaceDE/>
        <w:autoSpaceDN/>
        <w:bidi w:val="0"/>
        <w:spacing w:line="600" w:lineRule="exact"/>
        <w:ind w:left="560" w:leftChars="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color w:val="auto"/>
          <w:sz w:val="32"/>
          <w:szCs w:val="32"/>
          <w:u w:val="none" w:color="auto"/>
          <w:lang w:val="en-US" w:eastAsia="zh-CN"/>
        </w:rPr>
        <w:t>（5）</w:t>
      </w:r>
      <w:r>
        <w:rPr>
          <w:rFonts w:hint="eastAsia" w:ascii="方正仿宋简体" w:hAnsi="方正仿宋简体" w:eastAsia="方正仿宋简体" w:cs="方正仿宋简体"/>
          <w:bCs/>
          <w:sz w:val="32"/>
          <w:szCs w:val="32"/>
          <w:lang w:val="en-US" w:eastAsia="zh-CN"/>
        </w:rPr>
        <w:t>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highlight w:val="none"/>
        </w:rPr>
        <w:t>中标之后拒绝签订合同或拒绝履行合同，视影响生产程度严重的单次扣5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keepNext w:val="0"/>
        <w:keepLines w:val="0"/>
        <w:tabs>
          <w:tab w:val="left" w:pos="851"/>
        </w:tabs>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highlight w:val="none"/>
          <w:lang w:val="en-US" w:eastAsia="zh-CN"/>
        </w:rPr>
        <w:t>采购部门</w:t>
      </w:r>
      <w:r>
        <w:rPr>
          <w:rFonts w:hint="eastAsia" w:ascii="方正仿宋简体" w:hAnsi="方正仿宋简体" w:eastAsia="方正仿宋简体" w:cs="方正仿宋简体"/>
          <w:sz w:val="32"/>
          <w:szCs w:val="32"/>
          <w:highlight w:val="none"/>
        </w:rPr>
        <w:t>牵头组织相关部门对供应商提供的文件材料进行确认，必要时组织现场考察；</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3"/>
        <w:rPr>
          <w:rFonts w:hint="eastAsia"/>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EE7C2D-EC2F-4393-8B8D-67FB785AEF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E915345-428F-44F7-A3A7-FB537927183B}"/>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3" w:fontKey="{46FCC774-3CCE-4463-9598-9C9B1CD9BA38}"/>
  </w:font>
  <w:font w:name="方正楷体_GBK">
    <w:panose1 w:val="03000509000000000000"/>
    <w:charset w:val="86"/>
    <w:family w:val="auto"/>
    <w:pitch w:val="default"/>
    <w:sig w:usb0="00000001" w:usb1="080E0000" w:usb2="00000000" w:usb3="00000000" w:csb0="00040000" w:csb1="00000000"/>
    <w:embedRegular r:id="rId4" w:fontKey="{13B52938-A0E7-4ED1-9154-5E7E98E60A27}"/>
  </w:font>
  <w:font w:name="仿宋">
    <w:panose1 w:val="02010609060101010101"/>
    <w:charset w:val="86"/>
    <w:family w:val="modern"/>
    <w:pitch w:val="default"/>
    <w:sig w:usb0="800002BF" w:usb1="38CF7CFA" w:usb2="00000016" w:usb3="00000000" w:csb0="00040001" w:csb1="00000000"/>
    <w:embedRegular r:id="rId5" w:fontKey="{EB7852F3-711D-40D9-9D16-DEDA45B94CB7}"/>
  </w:font>
  <w:font w:name="方正仿宋_GBK">
    <w:panose1 w:val="03000509000000000000"/>
    <w:charset w:val="86"/>
    <w:family w:val="auto"/>
    <w:pitch w:val="default"/>
    <w:sig w:usb0="00000001" w:usb1="080E0000" w:usb2="00000000" w:usb3="00000000" w:csb0="00040000" w:csb1="00000000"/>
    <w:embedRegular r:id="rId6" w:fontKey="{8B7F0C4C-A886-444F-9C6E-4BC6B6928EC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6"/>
                            <w:jc w:val="center"/>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6"/>
                      <w:jc w:val="center"/>
                    </w:pPr>
                    <w:r>
                      <w:fldChar w:fldCharType="begin"/>
                    </w:r>
                    <w:r>
                      <w:instrText xml:space="preserve"> PAGE  \* MERGEFORMAT </w:instrText>
                    </w:r>
                    <w:r>
                      <w:fldChar w:fldCharType="separate"/>
                    </w:r>
                    <w:r>
                      <w:t>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jc w:val="right"/>
      <w:rPr>
        <w:rFonts w:hint="default"/>
        <w:lang w:val="en-US" w:eastAsia="zh-CN"/>
      </w:rPr>
    </w:pPr>
    <w:r>
      <w:rPr>
        <w:rFonts w:hint="eastAsia"/>
        <w:lang w:val="en-US" w:eastAsia="zh-CN"/>
      </w:rPr>
      <w:t>江苏省物资集团镇江储运开发有限公司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DY2YTI5NjhmZmZjMjIxYzU0Y2ZmMTU3ZjJkNmI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732C8"/>
    <w:rsid w:val="003C384A"/>
    <w:rsid w:val="00413897"/>
    <w:rsid w:val="00466243"/>
    <w:rsid w:val="004875EB"/>
    <w:rsid w:val="004975D5"/>
    <w:rsid w:val="004C1280"/>
    <w:rsid w:val="004C289D"/>
    <w:rsid w:val="004F5E27"/>
    <w:rsid w:val="006835A9"/>
    <w:rsid w:val="006D00BD"/>
    <w:rsid w:val="006D3CEC"/>
    <w:rsid w:val="007254B5"/>
    <w:rsid w:val="00753CD1"/>
    <w:rsid w:val="007875CD"/>
    <w:rsid w:val="007D630F"/>
    <w:rsid w:val="007E6E47"/>
    <w:rsid w:val="00842B41"/>
    <w:rsid w:val="00856599"/>
    <w:rsid w:val="00882A3F"/>
    <w:rsid w:val="008C785B"/>
    <w:rsid w:val="008D2F65"/>
    <w:rsid w:val="008D5377"/>
    <w:rsid w:val="0091028A"/>
    <w:rsid w:val="0093613E"/>
    <w:rsid w:val="00975ECA"/>
    <w:rsid w:val="009D1883"/>
    <w:rsid w:val="00A63D7F"/>
    <w:rsid w:val="00A7381A"/>
    <w:rsid w:val="00AB6095"/>
    <w:rsid w:val="00AC569D"/>
    <w:rsid w:val="00B353E5"/>
    <w:rsid w:val="00B51C96"/>
    <w:rsid w:val="00B74619"/>
    <w:rsid w:val="00B82CED"/>
    <w:rsid w:val="00BD78FB"/>
    <w:rsid w:val="00BF2809"/>
    <w:rsid w:val="00C258E8"/>
    <w:rsid w:val="00C56465"/>
    <w:rsid w:val="00C97E7F"/>
    <w:rsid w:val="00D24639"/>
    <w:rsid w:val="00D32CC0"/>
    <w:rsid w:val="00DD194E"/>
    <w:rsid w:val="00E45A9C"/>
    <w:rsid w:val="00E74639"/>
    <w:rsid w:val="00E9659A"/>
    <w:rsid w:val="00F16E4B"/>
    <w:rsid w:val="00F32DB5"/>
    <w:rsid w:val="00F45B42"/>
    <w:rsid w:val="00FA1409"/>
    <w:rsid w:val="00FF61CA"/>
    <w:rsid w:val="06B50CF4"/>
    <w:rsid w:val="06D66EBD"/>
    <w:rsid w:val="085A666A"/>
    <w:rsid w:val="08FA34C7"/>
    <w:rsid w:val="0CCD460E"/>
    <w:rsid w:val="0D9461AA"/>
    <w:rsid w:val="13274D28"/>
    <w:rsid w:val="1444244B"/>
    <w:rsid w:val="14EA645D"/>
    <w:rsid w:val="170A0BE8"/>
    <w:rsid w:val="17A821AF"/>
    <w:rsid w:val="17F90C5D"/>
    <w:rsid w:val="19181A3A"/>
    <w:rsid w:val="1C231ED9"/>
    <w:rsid w:val="22172BBE"/>
    <w:rsid w:val="225D796E"/>
    <w:rsid w:val="24EC6623"/>
    <w:rsid w:val="27286E69"/>
    <w:rsid w:val="29804D3A"/>
    <w:rsid w:val="29CE019B"/>
    <w:rsid w:val="2B7A4E7B"/>
    <w:rsid w:val="2BBD3669"/>
    <w:rsid w:val="2D456CD9"/>
    <w:rsid w:val="2E16582B"/>
    <w:rsid w:val="2E4116FA"/>
    <w:rsid w:val="307A0203"/>
    <w:rsid w:val="31262BAF"/>
    <w:rsid w:val="330F093A"/>
    <w:rsid w:val="34E37CA8"/>
    <w:rsid w:val="35531555"/>
    <w:rsid w:val="359E47FF"/>
    <w:rsid w:val="35B72FCB"/>
    <w:rsid w:val="35DA3E68"/>
    <w:rsid w:val="379A3E49"/>
    <w:rsid w:val="38006983"/>
    <w:rsid w:val="38637D01"/>
    <w:rsid w:val="391E61C3"/>
    <w:rsid w:val="399F745E"/>
    <w:rsid w:val="40A35DC9"/>
    <w:rsid w:val="416D2207"/>
    <w:rsid w:val="42CE7E14"/>
    <w:rsid w:val="43EC12FF"/>
    <w:rsid w:val="44E509D4"/>
    <w:rsid w:val="452F5B3A"/>
    <w:rsid w:val="4760647F"/>
    <w:rsid w:val="49CC7DFC"/>
    <w:rsid w:val="4B965E1B"/>
    <w:rsid w:val="4DC0511E"/>
    <w:rsid w:val="4FAC5BC3"/>
    <w:rsid w:val="4FC61FF0"/>
    <w:rsid w:val="50846203"/>
    <w:rsid w:val="52ED5960"/>
    <w:rsid w:val="537B1F4B"/>
    <w:rsid w:val="538763B9"/>
    <w:rsid w:val="55DC546E"/>
    <w:rsid w:val="579C3951"/>
    <w:rsid w:val="596D6B7C"/>
    <w:rsid w:val="5A3D7F5A"/>
    <w:rsid w:val="5A6E4F1E"/>
    <w:rsid w:val="5CEC747F"/>
    <w:rsid w:val="5F835BB7"/>
    <w:rsid w:val="613C32DC"/>
    <w:rsid w:val="63382DD7"/>
    <w:rsid w:val="642108CD"/>
    <w:rsid w:val="65FA31A3"/>
    <w:rsid w:val="66202ABE"/>
    <w:rsid w:val="66441755"/>
    <w:rsid w:val="66CF713B"/>
    <w:rsid w:val="68961ACE"/>
    <w:rsid w:val="6950773B"/>
    <w:rsid w:val="6D9745DB"/>
    <w:rsid w:val="70CE7706"/>
    <w:rsid w:val="71381023"/>
    <w:rsid w:val="71B816F7"/>
    <w:rsid w:val="726141AB"/>
    <w:rsid w:val="7406451D"/>
    <w:rsid w:val="756A3232"/>
    <w:rsid w:val="783458C3"/>
    <w:rsid w:val="7A1E0C67"/>
    <w:rsid w:val="7B044DE1"/>
    <w:rsid w:val="7DD76804"/>
    <w:rsid w:val="7ECC3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unhideWhenUsed/>
    <w:qFormat/>
    <w:uiPriority w:val="99"/>
    <w:pPr>
      <w:spacing w:after="120"/>
    </w:pPr>
  </w:style>
  <w:style w:type="paragraph" w:styleId="4">
    <w:name w:val="Plain Text"/>
    <w:basedOn w:val="1"/>
    <w:unhideWhenUsed/>
    <w:qFormat/>
    <w:uiPriority w:val="99"/>
    <w:rPr>
      <w:rFonts w:ascii="宋体" w:hAnsi="Courier New"/>
      <w:kern w:val="0"/>
      <w:sz w:val="20"/>
      <w:szCs w:val="20"/>
    </w:rPr>
  </w:style>
  <w:style w:type="paragraph" w:styleId="5">
    <w:name w:val="Body Text Indent"/>
    <w:basedOn w:val="1"/>
    <w:unhideWhenUsed/>
    <w:qFormat/>
    <w:uiPriority w:val="0"/>
    <w:pPr>
      <w:spacing w:after="120"/>
      <w:ind w:left="42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spacing w:before="240" w:after="60"/>
      <w:jc w:val="center"/>
      <w:outlineLvl w:val="0"/>
    </w:pPr>
    <w:rPr>
      <w:rFonts w:ascii="Cambria" w:hAnsi="Cambria"/>
      <w:b/>
      <w:bCs/>
      <w:kern w:val="0"/>
      <w:sz w:val="32"/>
      <w:szCs w:val="32"/>
    </w:rPr>
  </w:style>
  <w:style w:type="paragraph" w:styleId="9">
    <w:name w:val="Body Text First Indent 2"/>
    <w:basedOn w:val="5"/>
    <w:qFormat/>
    <w:uiPriority w:val="99"/>
    <w:pPr>
      <w:adjustRightInd w:val="0"/>
      <w:spacing w:after="0" w:line="312" w:lineRule="atLeast"/>
      <w:ind w:left="1296" w:leftChars="0"/>
      <w:textAlignment w:val="baseline"/>
    </w:pPr>
    <w:rPr>
      <w:rFonts w:eastAsia="仿宋_GB2312"/>
      <w:kern w:val="21"/>
      <w:sz w:val="32"/>
    </w:rPr>
  </w:style>
  <w:style w:type="paragraph" w:customStyle="1" w:styleId="12">
    <w:name w:val="列出段落11"/>
    <w:basedOn w:val="1"/>
    <w:qFormat/>
    <w:uiPriority w:val="99"/>
    <w:pPr>
      <w:ind w:firstLine="420" w:firstLineChars="200"/>
    </w:pPr>
  </w:style>
  <w:style w:type="paragraph" w:customStyle="1" w:styleId="13">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4">
    <w:name w:val="列出段落1"/>
    <w:basedOn w:val="1"/>
    <w:qFormat/>
    <w:uiPriority w:val="34"/>
    <w:pPr>
      <w:ind w:firstLine="420" w:firstLineChars="200"/>
    </w:pPr>
  </w:style>
  <w:style w:type="character" w:customStyle="1" w:styleId="15">
    <w:name w:val="节"/>
    <w:qFormat/>
    <w:uiPriority w:val="0"/>
    <w:rPr>
      <w:rFonts w:ascii="Arial" w:hAnsi="Arial" w:eastAsia="黑体" w:cs="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4743</Words>
  <Characters>4877</Characters>
  <Lines>24</Lines>
  <Paragraphs>6</Paragraphs>
  <TotalTime>1</TotalTime>
  <ScaleCrop>false</ScaleCrop>
  <LinksUpToDate>false</LinksUpToDate>
  <CharactersWithSpaces>4998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2023-03-16T00:26:00Z</cp:lastPrinted>
  <dcterms:modified xsi:type="dcterms:W3CDTF">2023-08-04T05:50:41Z</dcterms:modified>
  <dc:title>镇江海纳川物流产业发展有限责任公司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2AA8D2E621D24C889047C2EA45E9183E_13</vt:lpwstr>
  </property>
</Properties>
</file>