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20240513港口塑料集装桶采购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30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2024年5月21日下午14:00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2024年5月21日下午14:00</w:t>
      </w:r>
      <w:bookmarkStart w:id="0" w:name="_GoBack"/>
      <w:bookmarkEnd w:id="0"/>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在能够满足招标人技术要求及供货期要求的投标人中选择总投标价最低的一家投标人作为中标候选人。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5938" w:type="pct"/>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212"/>
        <w:gridCol w:w="2688"/>
        <w:gridCol w:w="1237"/>
        <w:gridCol w:w="725"/>
        <w:gridCol w:w="718"/>
        <w:gridCol w:w="1032"/>
        <w:gridCol w:w="1088"/>
        <w:gridCol w:w="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1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59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32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611" w:type="pct"/>
            <w:vAlign w:val="center"/>
          </w:tcPr>
          <w:p>
            <w:pPr>
              <w:widowControl/>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rPr>
              <w:t>型号</w:t>
            </w:r>
          </w:p>
        </w:tc>
        <w:tc>
          <w:tcPr>
            <w:tcW w:w="35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35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0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xml:space="preserve">单价  </w:t>
            </w:r>
            <w:r>
              <w:rPr>
                <w:rFonts w:hint="eastAsia" w:ascii="方正仿宋简体" w:hAnsi="方正仿宋简体" w:eastAsia="方正仿宋简体" w:cs="方正仿宋简体"/>
                <w:szCs w:val="21"/>
                <w:lang w:val="en-US" w:eastAsia="zh-CN"/>
              </w:rPr>
              <w:t xml:space="preserve"> </w:t>
            </w:r>
            <w:r>
              <w:rPr>
                <w:rFonts w:hint="eastAsia" w:ascii="方正仿宋简体" w:hAnsi="方正仿宋简体" w:eastAsia="方正仿宋简体" w:cs="方正仿宋简体"/>
                <w:szCs w:val="21"/>
              </w:rPr>
              <w:t>（含税）</w:t>
            </w:r>
          </w:p>
        </w:tc>
        <w:tc>
          <w:tcPr>
            <w:tcW w:w="53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48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18" w:type="pct"/>
            <w:vAlign w:val="center"/>
          </w:tcPr>
          <w:p>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1</w:t>
            </w:r>
          </w:p>
        </w:tc>
        <w:tc>
          <w:tcPr>
            <w:tcW w:w="1212" w:type="dxa"/>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塑料集装桶</w:t>
            </w:r>
          </w:p>
        </w:tc>
        <w:tc>
          <w:tcPr>
            <w:tcW w:w="2688" w:type="dxa"/>
            <w:vAlign w:val="center"/>
          </w:tcPr>
          <w:p>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1000L （1215±5）×（1015±5）×（1155±5）mm 带金属托盘及金属框架 带静电接地</w:t>
            </w:r>
          </w:p>
        </w:tc>
        <w:tc>
          <w:tcPr>
            <w:tcW w:w="1237" w:type="dxa"/>
            <w:vAlign w:val="center"/>
          </w:tcPr>
          <w:p>
            <w:pPr>
              <w:jc w:val="left"/>
              <w:rPr>
                <w:rFonts w:hint="eastAsia" w:ascii="方正仿宋简体" w:hAnsi="方正仿宋简体" w:eastAsia="方正仿宋简体" w:cs="方正仿宋简体"/>
                <w:szCs w:val="21"/>
              </w:rPr>
            </w:pPr>
          </w:p>
        </w:tc>
        <w:tc>
          <w:tcPr>
            <w:tcW w:w="725" w:type="dxa"/>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只</w:t>
            </w:r>
          </w:p>
        </w:tc>
        <w:tc>
          <w:tcPr>
            <w:tcW w:w="718" w:type="dxa"/>
            <w:vAlign w:val="center"/>
          </w:tcPr>
          <w:p>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8"/>
                <w:szCs w:val="18"/>
                <w:u w:val="none"/>
                <w:lang w:val="en-US" w:eastAsia="zh-CN" w:bidi="ar"/>
              </w:rPr>
              <w:t xml:space="preserve">10 </w:t>
            </w:r>
          </w:p>
        </w:tc>
        <w:tc>
          <w:tcPr>
            <w:tcW w:w="50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3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483" w:type="pct"/>
            <w:vAlign w:val="center"/>
          </w:tcPr>
          <w:p>
            <w:pPr>
              <w:widowControl/>
              <w:spacing w:line="0" w:lineRule="atLeast"/>
              <w:jc w:val="center"/>
              <w:rPr>
                <w:rFonts w:hint="eastAsia" w:ascii="方正仿宋简体" w:hAnsi="方正仿宋简体" w:eastAsia="方正仿宋简体" w:cs="方正仿宋简体"/>
                <w:szCs w:val="21"/>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jc w:val="left"/>
        <w:rPr>
          <w:rFonts w:hint="eastAsia" w:ascii="方正仿宋简体" w:hAnsi="方正仿宋简体" w:eastAsia="方正仿宋简体" w:cs="方正仿宋简体"/>
          <w:kern w:val="1"/>
          <w:sz w:val="32"/>
          <w:szCs w:val="32"/>
        </w:rPr>
      </w:pPr>
    </w:p>
    <w:p>
      <w:pPr>
        <w:pStyle w:val="10"/>
        <w:adjustRightInd w:val="0"/>
        <w:snapToGrid w:val="0"/>
        <w:spacing w:before="0" w:after="0" w:line="600" w:lineRule="exact"/>
        <w:jc w:val="left"/>
        <w:rPr>
          <w:rFonts w:hint="eastAsia" w:ascii="方正仿宋简体" w:hAnsi="方正仿宋简体" w:eastAsia="方正仿宋简体" w:cs="方正仿宋简体"/>
          <w:b w:val="0"/>
          <w:bCs w:val="0"/>
          <w:kern w:val="1"/>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rPr>
        <w:t>60日内以</w:t>
      </w:r>
      <w:r>
        <w:rPr>
          <w:rFonts w:hint="eastAsia" w:ascii="方正仿宋简体" w:hAnsi="方正仿宋简体" w:eastAsia="方正仿宋简体" w:cs="方正仿宋简体"/>
          <w:b/>
          <w:kern w:val="1"/>
          <w:sz w:val="32"/>
          <w:szCs w:val="32"/>
          <w:lang w:val="en-US" w:eastAsia="zh-CN"/>
        </w:rPr>
        <w:t>网</w:t>
      </w:r>
      <w:r>
        <w:rPr>
          <w:rFonts w:hint="eastAsia" w:ascii="方正仿宋简体" w:hAnsi="方正仿宋简体" w:eastAsia="方正仿宋简体" w:cs="方正仿宋简体"/>
          <w:b/>
          <w:kern w:val="1"/>
          <w:sz w:val="32"/>
          <w:szCs w:val="32"/>
        </w:rPr>
        <w:t>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19</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5A170E3"/>
    <w:rsid w:val="08826623"/>
    <w:rsid w:val="09E67744"/>
    <w:rsid w:val="0CCD460E"/>
    <w:rsid w:val="11E467E9"/>
    <w:rsid w:val="140D6614"/>
    <w:rsid w:val="1444244B"/>
    <w:rsid w:val="14EA645D"/>
    <w:rsid w:val="18927BC8"/>
    <w:rsid w:val="19181A3A"/>
    <w:rsid w:val="216E14AA"/>
    <w:rsid w:val="225D796E"/>
    <w:rsid w:val="244846C4"/>
    <w:rsid w:val="24EC6623"/>
    <w:rsid w:val="28317393"/>
    <w:rsid w:val="2A98798D"/>
    <w:rsid w:val="2B8E5DE7"/>
    <w:rsid w:val="2BBD3669"/>
    <w:rsid w:val="2DD51314"/>
    <w:rsid w:val="2E16582B"/>
    <w:rsid w:val="2E4116FA"/>
    <w:rsid w:val="30336FAA"/>
    <w:rsid w:val="31262BAF"/>
    <w:rsid w:val="330F093A"/>
    <w:rsid w:val="34E37CA8"/>
    <w:rsid w:val="359E47FF"/>
    <w:rsid w:val="35B72FCB"/>
    <w:rsid w:val="35DA3E68"/>
    <w:rsid w:val="36E674AE"/>
    <w:rsid w:val="370C4BC0"/>
    <w:rsid w:val="379A3E49"/>
    <w:rsid w:val="391E61C3"/>
    <w:rsid w:val="3F3D735A"/>
    <w:rsid w:val="40D519B8"/>
    <w:rsid w:val="416D2207"/>
    <w:rsid w:val="43EC12FF"/>
    <w:rsid w:val="44366C11"/>
    <w:rsid w:val="44E509D4"/>
    <w:rsid w:val="46825CD1"/>
    <w:rsid w:val="47F46BC7"/>
    <w:rsid w:val="4ADD1BA1"/>
    <w:rsid w:val="4B0853C3"/>
    <w:rsid w:val="4DB827CF"/>
    <w:rsid w:val="4DC0511E"/>
    <w:rsid w:val="4FAC5BC3"/>
    <w:rsid w:val="4FC61FF0"/>
    <w:rsid w:val="50846203"/>
    <w:rsid w:val="52553960"/>
    <w:rsid w:val="538763B9"/>
    <w:rsid w:val="540463E4"/>
    <w:rsid w:val="55DC546E"/>
    <w:rsid w:val="579C3951"/>
    <w:rsid w:val="57F90679"/>
    <w:rsid w:val="596D6B7C"/>
    <w:rsid w:val="5CEC747F"/>
    <w:rsid w:val="5DDA4712"/>
    <w:rsid w:val="5F072ED8"/>
    <w:rsid w:val="6074277F"/>
    <w:rsid w:val="66007F95"/>
    <w:rsid w:val="66202ABE"/>
    <w:rsid w:val="66441755"/>
    <w:rsid w:val="66CF713B"/>
    <w:rsid w:val="683F6E19"/>
    <w:rsid w:val="68961ACE"/>
    <w:rsid w:val="69831495"/>
    <w:rsid w:val="69C166FE"/>
    <w:rsid w:val="6AE467D8"/>
    <w:rsid w:val="6D9745DB"/>
    <w:rsid w:val="726141AB"/>
    <w:rsid w:val="7406451D"/>
    <w:rsid w:val="756A3232"/>
    <w:rsid w:val="77DF544D"/>
    <w:rsid w:val="783458C3"/>
    <w:rsid w:val="7A1E0C67"/>
    <w:rsid w:val="7B044DE1"/>
    <w:rsid w:val="7DC118B5"/>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qFormat/>
    <w:uiPriority w:val="0"/>
    <w:pPr>
      <w:jc w:val="left"/>
    </w:pPr>
    <w:rPr>
      <w:rFonts w:ascii="Calibri" w:hAnsi="Calibri"/>
    </w:rPr>
  </w:style>
  <w:style w:type="paragraph" w:styleId="4">
    <w:name w:val="Body Text"/>
    <w:basedOn w:val="1"/>
    <w:next w:val="5"/>
    <w:link w:val="20"/>
    <w:autoRedefine/>
    <w:unhideWhenUsed/>
    <w:qFormat/>
    <w:uiPriority w:val="99"/>
    <w:pPr>
      <w:spacing w:after="120"/>
    </w:pPr>
  </w:style>
  <w:style w:type="paragraph" w:styleId="5">
    <w:name w:val="Plain Text"/>
    <w:basedOn w:val="1"/>
    <w:autoRedefine/>
    <w:unhideWhenUsed/>
    <w:qFormat/>
    <w:uiPriority w:val="99"/>
    <w:rPr>
      <w:rFonts w:ascii="宋体" w:hAnsi="Courier New"/>
      <w:kern w:val="0"/>
      <w:sz w:val="20"/>
    </w:rPr>
  </w:style>
  <w:style w:type="paragraph" w:styleId="6">
    <w:name w:val="Body Text Indent"/>
    <w:basedOn w:val="1"/>
    <w:autoRedefine/>
    <w:unhideWhenUsed/>
    <w:qFormat/>
    <w:uiPriority w:val="0"/>
    <w:pPr>
      <w:spacing w:after="120"/>
      <w:ind w:left="420" w:leftChars="200"/>
    </w:pPr>
  </w:style>
  <w:style w:type="paragraph" w:styleId="7">
    <w:name w:val="Balloon Text"/>
    <w:basedOn w:val="1"/>
    <w:link w:val="19"/>
    <w:autoRedefine/>
    <w:qFormat/>
    <w:uiPriority w:val="0"/>
    <w:rPr>
      <w:sz w:val="18"/>
      <w:szCs w:val="18"/>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autoRedefine/>
    <w:qFormat/>
    <w:uiPriority w:val="99"/>
    <w:pPr>
      <w:ind w:firstLine="420" w:firstLineChars="200"/>
    </w:pPr>
  </w:style>
  <w:style w:type="paragraph" w:customStyle="1" w:styleId="15">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autoRedefine/>
    <w:qFormat/>
    <w:uiPriority w:val="34"/>
    <w:pPr>
      <w:ind w:firstLine="420" w:firstLineChars="200"/>
    </w:pPr>
  </w:style>
  <w:style w:type="character" w:customStyle="1" w:styleId="17">
    <w:name w:val="批注文字 Char"/>
    <w:basedOn w:val="13"/>
    <w:link w:val="3"/>
    <w:autoRedefine/>
    <w:qFormat/>
    <w:uiPriority w:val="0"/>
    <w:rPr>
      <w:rFonts w:cs="Times New Roman"/>
      <w:kern w:val="2"/>
      <w:sz w:val="21"/>
    </w:rPr>
  </w:style>
  <w:style w:type="character" w:customStyle="1" w:styleId="18">
    <w:name w:val="标题 1 Char"/>
    <w:basedOn w:val="13"/>
    <w:link w:val="2"/>
    <w:autoRedefine/>
    <w:qFormat/>
    <w:uiPriority w:val="99"/>
    <w:rPr>
      <w:rFonts w:cs="Times New Roman"/>
      <w:kern w:val="44"/>
      <w:sz w:val="44"/>
    </w:rPr>
  </w:style>
  <w:style w:type="character" w:customStyle="1" w:styleId="19">
    <w:name w:val="批注框文本 Char"/>
    <w:basedOn w:val="13"/>
    <w:link w:val="7"/>
    <w:autoRedefine/>
    <w:qFormat/>
    <w:uiPriority w:val="0"/>
    <w:rPr>
      <w:rFonts w:ascii="Times New Roman" w:hAnsi="Times New Roman" w:cs="Times New Roman"/>
      <w:kern w:val="2"/>
      <w:sz w:val="18"/>
      <w:szCs w:val="18"/>
    </w:rPr>
  </w:style>
  <w:style w:type="character" w:customStyle="1" w:styleId="20">
    <w:name w:val="正文文本 Char"/>
    <w:basedOn w:val="13"/>
    <w:link w:val="4"/>
    <w:autoRedefine/>
    <w:qFormat/>
    <w:uiPriority w:val="99"/>
    <w:rPr>
      <w:rFonts w:ascii="Times New Roman" w:hAnsi="Times New Roman"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6E266E-671A-4DA9-8F8E-D7CB0F3A116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6418</Words>
  <Characters>6669</Characters>
  <Lines>52</Lines>
  <Paragraphs>14</Paragraphs>
  <TotalTime>0</TotalTime>
  <ScaleCrop>false</ScaleCrop>
  <LinksUpToDate>false</LinksUpToDate>
  <CharactersWithSpaces>6927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admin</cp:lastModifiedBy>
  <cp:lastPrinted>2023-10-13T01:15:00Z</cp:lastPrinted>
  <dcterms:modified xsi:type="dcterms:W3CDTF">2024-05-14T03:01:55Z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E617128971214F11A0A6819B265D0306</vt:lpwstr>
  </property>
</Properties>
</file>